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C17E3B">
        <w:rPr>
          <w:rFonts w:ascii="宋体" w:eastAsia="宋体" w:hAnsi="宋体" w:cs="Times New Roman" w:hint="eastAsia"/>
          <w:b/>
          <w:bCs/>
          <w:color w:val="333333"/>
          <w:kern w:val="0"/>
          <w:sz w:val="30"/>
          <w:szCs w:val="30"/>
        </w:rPr>
        <w:t>校园管理服务中心划线等项目</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C17E3B" w:rsidRPr="00C17E3B">
        <w:rPr>
          <w:rFonts w:ascii="宋体" w:eastAsia="宋体" w:hAnsi="宋体" w:cs="Times New Roman" w:hint="eastAsia"/>
          <w:color w:val="333333"/>
          <w:kern w:val="0"/>
          <w:sz w:val="24"/>
          <w:szCs w:val="24"/>
        </w:rPr>
        <w:t>校园管理服务中心划线等项目</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采购，欢迎符合本项目资格条件的供应商参与</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397283">
        <w:rPr>
          <w:rFonts w:ascii="宋体" w:eastAsia="宋体" w:hAnsi="宋体" w:cs="Times New Roman" w:hint="eastAsia"/>
          <w:color w:val="333333"/>
          <w:kern w:val="0"/>
          <w:sz w:val="24"/>
          <w:szCs w:val="24"/>
          <w:u w:val="single"/>
        </w:rPr>
        <w:t>1</w:t>
      </w:r>
      <w:r w:rsidR="00711C3F">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C17E3B">
        <w:rPr>
          <w:rFonts w:ascii="宋体" w:eastAsia="宋体" w:hAnsi="宋体" w:cs="Times New Roman" w:hint="eastAsia"/>
          <w:color w:val="333333"/>
          <w:kern w:val="0"/>
          <w:sz w:val="24"/>
          <w:szCs w:val="24"/>
          <w:u w:val="single"/>
        </w:rPr>
        <w:t>22</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BC4306">
        <w:rPr>
          <w:rFonts w:ascii="宋体" w:eastAsia="宋体" w:hAnsi="宋体" w:cs="Times New Roman" w:hint="eastAsia"/>
          <w:color w:val="333333"/>
          <w:kern w:val="0"/>
          <w:sz w:val="24"/>
          <w:szCs w:val="24"/>
        </w:rPr>
        <w:t>7</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3C2A73" w:rsidRDefault="000D58D9" w:rsidP="003C2A73">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397283">
        <w:rPr>
          <w:rFonts w:ascii="宋体" w:eastAsia="宋体" w:hAnsi="宋体" w:cs="Times New Roman" w:hint="eastAsia"/>
          <w:color w:val="333333"/>
          <w:kern w:val="0"/>
          <w:sz w:val="24"/>
          <w:szCs w:val="24"/>
        </w:rPr>
        <w:t>2021</w:t>
      </w:r>
      <w:r w:rsidR="00711C3F">
        <w:rPr>
          <w:rFonts w:ascii="宋体" w:eastAsia="宋体" w:hAnsi="宋体" w:cs="Times New Roman" w:hint="eastAsia"/>
          <w:color w:val="333333"/>
          <w:kern w:val="0"/>
          <w:sz w:val="24"/>
          <w:szCs w:val="24"/>
        </w:rPr>
        <w:t>12</w:t>
      </w:r>
      <w:r w:rsidR="00C17E3B">
        <w:rPr>
          <w:rFonts w:ascii="宋体" w:eastAsia="宋体" w:hAnsi="宋体" w:cs="Times New Roman" w:hint="eastAsia"/>
          <w:color w:val="333333"/>
          <w:kern w:val="0"/>
          <w:sz w:val="24"/>
          <w:szCs w:val="24"/>
        </w:rPr>
        <w:t>20</w:t>
      </w:r>
      <w:r w:rsidR="00B13443">
        <w:rPr>
          <w:rFonts w:ascii="宋体" w:eastAsia="宋体" w:hAnsi="宋体" w:cs="Times New Roman" w:hint="eastAsia"/>
          <w:color w:val="333333"/>
          <w:kern w:val="0"/>
          <w:sz w:val="24"/>
          <w:szCs w:val="24"/>
        </w:rPr>
        <w:t>0</w:t>
      </w:r>
      <w:r w:rsidR="00C17E3B">
        <w:rPr>
          <w:rFonts w:ascii="宋体" w:eastAsia="宋体" w:hAnsi="宋体" w:cs="Times New Roman" w:hint="eastAsia"/>
          <w:color w:val="333333"/>
          <w:kern w:val="0"/>
          <w:sz w:val="24"/>
          <w:szCs w:val="24"/>
        </w:rPr>
        <w:t>1</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C17E3B" w:rsidRPr="00C17E3B">
        <w:rPr>
          <w:rFonts w:ascii="宋体" w:eastAsia="宋体" w:hAnsi="宋体" w:cs="Times New Roman" w:hint="eastAsia"/>
          <w:color w:val="333333"/>
          <w:kern w:val="0"/>
          <w:sz w:val="24"/>
          <w:szCs w:val="24"/>
        </w:rPr>
        <w:t>校园管理服务中心划线等项目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217030">
        <w:rPr>
          <w:rFonts w:cs="宋体" w:hint="eastAsia"/>
          <w:sz w:val="24"/>
          <w:szCs w:val="24"/>
        </w:rPr>
        <w:t>询价</w:t>
      </w:r>
      <w:r w:rsidR="00D217BB">
        <w:rPr>
          <w:rFonts w:cs="宋体" w:hint="eastAsia"/>
          <w:sz w:val="24"/>
          <w:szCs w:val="24"/>
        </w:rPr>
        <w:t>采购</w:t>
      </w:r>
    </w:p>
    <w:p w:rsidR="00917642" w:rsidRDefault="00D217BB" w:rsidP="00D217BB">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C17E3B">
        <w:rPr>
          <w:rFonts w:cs="宋体" w:hint="eastAsia"/>
          <w:sz w:val="24"/>
          <w:szCs w:val="24"/>
        </w:rPr>
        <w:t>第一包：1200元；第二包：2400元；第三包：75000元</w:t>
      </w:r>
    </w:p>
    <w:p w:rsidR="00D217BB" w:rsidRDefault="00D217BB" w:rsidP="00D217BB">
      <w:pPr>
        <w:pStyle w:val="10"/>
        <w:snapToGrid w:val="0"/>
        <w:spacing w:line="360" w:lineRule="auto"/>
        <w:ind w:firstLineChars="200" w:firstLine="480"/>
        <w:textAlignment w:val="auto"/>
        <w:rPr>
          <w:rFonts w:cs="宋体"/>
          <w:sz w:val="24"/>
          <w:szCs w:val="24"/>
        </w:rPr>
      </w:pPr>
      <w:r>
        <w:rPr>
          <w:rFonts w:cs="宋体" w:hint="eastAsia"/>
          <w:sz w:val="24"/>
          <w:szCs w:val="24"/>
        </w:rPr>
        <w:t>采购需求：详见谈判文件</w:t>
      </w:r>
    </w:p>
    <w:p w:rsidR="00D217BB" w:rsidRDefault="00D217BB" w:rsidP="00270453">
      <w:pPr>
        <w:keepNext/>
        <w:widowControl/>
        <w:spacing w:line="360" w:lineRule="auto"/>
        <w:ind w:firstLineChars="200" w:firstLine="480"/>
        <w:rPr>
          <w:rFonts w:cs="宋体"/>
          <w:sz w:val="24"/>
          <w:szCs w:val="24"/>
        </w:rPr>
      </w:pPr>
      <w:r w:rsidRPr="00425C87">
        <w:rPr>
          <w:rFonts w:cs="宋体" w:hint="eastAsia"/>
          <w:sz w:val="24"/>
          <w:szCs w:val="24"/>
        </w:rPr>
        <w:t>质量标准及要求：</w:t>
      </w:r>
      <w:r w:rsidR="00270453">
        <w:rPr>
          <w:rFonts w:ascii="宋体" w:eastAsia="宋体" w:hAnsi="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270453" w:rsidRPr="00270453" w:rsidRDefault="00270453" w:rsidP="00270453">
      <w:pPr>
        <w:widowControl/>
        <w:spacing w:line="360" w:lineRule="auto"/>
        <w:ind w:firstLine="480"/>
        <w:rPr>
          <w:rFonts w:ascii="Calibri" w:eastAsia="宋体" w:hAnsi="Calibri" w:cs="Arial"/>
          <w:color w:val="333333"/>
          <w:kern w:val="0"/>
          <w:sz w:val="24"/>
          <w:szCs w:val="24"/>
        </w:rPr>
      </w:pPr>
      <w:r>
        <w:rPr>
          <w:rFonts w:ascii="宋体" w:eastAsia="宋体" w:hAnsi="宋体" w:cs="Arial" w:hint="eastAsia"/>
          <w:color w:val="333333"/>
          <w:kern w:val="0"/>
          <w:sz w:val="24"/>
          <w:szCs w:val="24"/>
        </w:rPr>
        <w:t>本项目不接受联合体</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C17E3B">
        <w:rPr>
          <w:rFonts w:ascii="宋体" w:eastAsia="宋体" w:hAnsi="宋体" w:cs="Times New Roman" w:hint="eastAsia"/>
          <w:color w:val="333333"/>
          <w:kern w:val="0"/>
          <w:sz w:val="24"/>
          <w:szCs w:val="24"/>
        </w:rPr>
        <w:t>3</w:t>
      </w:r>
      <w:r w:rsidRPr="00556D9A">
        <w:rPr>
          <w:rFonts w:ascii="宋体" w:eastAsia="宋体" w:hAnsi="宋体" w:cs="Times New Roman" w:hint="eastAsia"/>
          <w:color w:val="333333"/>
          <w:kern w:val="0"/>
          <w:sz w:val="24"/>
          <w:szCs w:val="24"/>
        </w:rPr>
        <w:t>包，供应商所投报内容必须完全响应本文件所列内容。</w:t>
      </w:r>
    </w:p>
    <w:p w:rsidR="00483F3A" w:rsidRDefault="00483F3A" w:rsidP="00DA2F78">
      <w:pPr>
        <w:ind w:right="200"/>
        <w:rPr>
          <w:rFonts w:ascii="PMingLiU" w:hAnsi="PMingLiU" w:cs="PMingLiU"/>
          <w:sz w:val="20"/>
          <w:szCs w:val="20"/>
        </w:rPr>
      </w:pPr>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tblGrid>
      <w:tr w:rsidR="00C17E3B" w:rsidTr="00C17E3B">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line="299" w:lineRule="exact"/>
              <w:ind w:left="155"/>
              <w:jc w:val="center"/>
              <w:rPr>
                <w:rFonts w:ascii="PMingLiU" w:eastAsia="PMingLiU" w:hAnsi="PMingLiU" w:cs="PMingLiU"/>
                <w:sz w:val="20"/>
                <w:szCs w:val="20"/>
              </w:rPr>
            </w:pPr>
            <w:r>
              <w:rPr>
                <w:rFonts w:ascii="PMingLiU" w:eastAsia="PMingLiU" w:hAnsi="PMingLiU" w:cs="PMingLiU"/>
                <w:sz w:val="20"/>
                <w:szCs w:val="20"/>
              </w:rPr>
              <w:t>序</w:t>
            </w:r>
          </w:p>
          <w:p w:rsidR="00C17E3B" w:rsidRDefault="00C17E3B" w:rsidP="00C17E3B">
            <w:pPr>
              <w:pStyle w:val="TableParagraph"/>
              <w:spacing w:before="90"/>
              <w:ind w:left="155"/>
              <w:jc w:val="center"/>
              <w:rPr>
                <w:rFonts w:ascii="PMingLiU" w:eastAsia="PMingLiU" w:hAnsi="PMingLiU" w:cs="PMingLiU"/>
                <w:sz w:val="20"/>
                <w:szCs w:val="20"/>
              </w:rPr>
            </w:pPr>
            <w:r>
              <w:rPr>
                <w:rFonts w:ascii="PMingLiU" w:eastAsia="PMingLiU" w:hAnsi="PMingLiU" w:cs="PMingLiU"/>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rPr>
            </w:pPr>
          </w:p>
          <w:p w:rsidR="00C17E3B" w:rsidRDefault="00C17E3B" w:rsidP="00C17E3B">
            <w:pPr>
              <w:pStyle w:val="TableParagraph"/>
              <w:ind w:left="575" w:right="575"/>
              <w:jc w:val="center"/>
              <w:rPr>
                <w:rFonts w:ascii="PMingLiU" w:eastAsia="PMingLiU" w:hAnsi="PMingLiU" w:cs="PMingLiU"/>
                <w:sz w:val="20"/>
                <w:szCs w:val="20"/>
              </w:rPr>
            </w:pPr>
            <w:r>
              <w:rPr>
                <w:rFonts w:ascii="PMingLiU" w:eastAsia="PMingLiU" w:hAnsi="PMingLiU" w:cs="PMingLiU"/>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rPr>
            </w:pPr>
          </w:p>
          <w:p w:rsidR="00C17E3B" w:rsidRDefault="00C17E3B" w:rsidP="00C17E3B">
            <w:pPr>
              <w:pStyle w:val="TableParagraph"/>
              <w:ind w:left="845"/>
              <w:jc w:val="center"/>
              <w:rPr>
                <w:rFonts w:ascii="PMingLiU" w:eastAsia="PMingLiU" w:hAnsi="PMingLiU" w:cs="PMingLiU"/>
                <w:sz w:val="20"/>
                <w:szCs w:val="20"/>
              </w:rPr>
            </w:pPr>
            <w:r>
              <w:rPr>
                <w:rFonts w:ascii="PMingLiU" w:eastAsia="PMingLiU" w:hAnsi="PMingLiU" w:cs="PMingLiU"/>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rPr>
            </w:pPr>
          </w:p>
          <w:p w:rsidR="00C17E3B" w:rsidRDefault="00C17E3B" w:rsidP="00C17E3B">
            <w:pPr>
              <w:pStyle w:val="TableParagraph"/>
              <w:ind w:left="105"/>
              <w:jc w:val="center"/>
              <w:rPr>
                <w:rFonts w:ascii="PMingLiU" w:eastAsia="PMingLiU" w:hAnsi="PMingLiU" w:cs="PMingLiU"/>
                <w:sz w:val="20"/>
                <w:szCs w:val="20"/>
              </w:rPr>
            </w:pPr>
            <w:r>
              <w:rPr>
                <w:rFonts w:ascii="PMingLiU" w:eastAsia="PMingLiU" w:hAnsi="PMingLiU" w:cs="PMingLiU"/>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rPr>
            </w:pPr>
          </w:p>
          <w:p w:rsidR="00C17E3B" w:rsidRDefault="00C17E3B" w:rsidP="00C17E3B">
            <w:pPr>
              <w:pStyle w:val="TableParagraph"/>
              <w:ind w:left="105"/>
              <w:jc w:val="center"/>
              <w:rPr>
                <w:rFonts w:ascii="PMingLiU" w:eastAsia="PMingLiU" w:hAnsi="PMingLiU" w:cs="PMingLiU"/>
                <w:sz w:val="20"/>
                <w:szCs w:val="20"/>
              </w:rPr>
            </w:pPr>
            <w:r>
              <w:rPr>
                <w:rFonts w:ascii="PMingLiU" w:eastAsia="PMingLiU" w:hAnsi="PMingLiU" w:cs="PMingLiU"/>
                <w:sz w:val="20"/>
                <w:szCs w:val="20"/>
              </w:rPr>
              <w:t>单位</w:t>
            </w:r>
          </w:p>
        </w:tc>
      </w:tr>
      <w:tr w:rsidR="00C17E3B" w:rsidTr="00C17E3B">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Pr="00C17E3B" w:rsidRDefault="00C17E3B" w:rsidP="00C17E3B">
            <w:pPr>
              <w:pStyle w:val="TableParagraph"/>
              <w:spacing w:line="299" w:lineRule="exact"/>
              <w:ind w:left="155"/>
              <w:jc w:val="center"/>
              <w:rPr>
                <w:rFonts w:ascii="PMingLiU" w:hAnsi="PMingLiU" w:cs="PMingLiU"/>
                <w:sz w:val="20"/>
                <w:szCs w:val="20"/>
                <w:lang w:eastAsia="zh-CN"/>
              </w:rPr>
            </w:pPr>
            <w:r>
              <w:rPr>
                <w:rFonts w:ascii="PMingLiU" w:hAnsi="PMingLiU" w:cs="PMingLiU"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lang w:eastAsia="zh-CN"/>
              </w:rPr>
            </w:pPr>
            <w:r>
              <w:rPr>
                <w:rFonts w:hint="eastAsia"/>
                <w:sz w:val="18"/>
                <w:szCs w:val="18"/>
                <w:lang w:eastAsia="zh-CN"/>
              </w:rPr>
              <w:t>12</w:t>
            </w:r>
            <w:r>
              <w:rPr>
                <w:rFonts w:hint="eastAsia"/>
                <w:sz w:val="18"/>
                <w:szCs w:val="18"/>
                <w:lang w:eastAsia="zh-CN"/>
              </w:rPr>
              <w:t>回路室外用配电箱（配零排、地排）</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lang w:eastAsia="zh-CN"/>
              </w:rPr>
            </w:pPr>
            <w:r>
              <w:rPr>
                <w:rFonts w:hint="eastAsia"/>
                <w:sz w:val="18"/>
                <w:szCs w:val="18"/>
                <w:lang w:eastAsia="zh-CN"/>
              </w:rPr>
              <w:t>300*400</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lang w:eastAsia="zh-CN"/>
              </w:rPr>
            </w:pPr>
            <w:r>
              <w:rPr>
                <w:rFonts w:hint="eastAsia"/>
                <w:sz w:val="18"/>
                <w:szCs w:val="18"/>
                <w:lang w:eastAsia="zh-CN"/>
              </w:rPr>
              <w:t>6</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lang w:eastAsia="zh-CN"/>
              </w:rPr>
            </w:pPr>
            <w:r>
              <w:rPr>
                <w:rFonts w:hint="eastAsia"/>
                <w:sz w:val="18"/>
                <w:szCs w:val="18"/>
                <w:lang w:eastAsia="zh-CN"/>
              </w:rPr>
              <w:t>只</w:t>
            </w:r>
          </w:p>
        </w:tc>
      </w:tr>
    </w:tbl>
    <w:p w:rsidR="006C400A" w:rsidRPr="00A96DF8" w:rsidRDefault="006C400A" w:rsidP="00BA08A5">
      <w:pPr>
        <w:ind w:right="200"/>
        <w:jc w:val="center"/>
        <w:rPr>
          <w:rFonts w:ascii="PMingLiU" w:hAnsi="PMingLiU" w:cs="PMingLiU"/>
          <w:sz w:val="20"/>
          <w:szCs w:val="20"/>
        </w:rPr>
      </w:pPr>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tblGrid>
      <w:tr w:rsidR="00C17E3B" w:rsidTr="006768EF">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line="299" w:lineRule="exact"/>
              <w:ind w:left="155"/>
              <w:jc w:val="center"/>
              <w:rPr>
                <w:rFonts w:ascii="PMingLiU" w:eastAsia="PMingLiU" w:hAnsi="PMingLiU" w:cs="PMingLiU"/>
                <w:sz w:val="20"/>
                <w:szCs w:val="20"/>
              </w:rPr>
            </w:pPr>
            <w:r>
              <w:rPr>
                <w:rFonts w:ascii="PMingLiU" w:eastAsia="PMingLiU" w:hAnsi="PMingLiU" w:cs="PMingLiU"/>
                <w:sz w:val="20"/>
                <w:szCs w:val="20"/>
              </w:rPr>
              <w:t>序</w:t>
            </w:r>
          </w:p>
          <w:p w:rsidR="00C17E3B" w:rsidRDefault="00C17E3B" w:rsidP="006768EF">
            <w:pPr>
              <w:pStyle w:val="TableParagraph"/>
              <w:spacing w:before="90"/>
              <w:ind w:left="155"/>
              <w:jc w:val="center"/>
              <w:rPr>
                <w:rFonts w:ascii="PMingLiU" w:eastAsia="PMingLiU" w:hAnsi="PMingLiU" w:cs="PMingLiU"/>
                <w:sz w:val="20"/>
                <w:szCs w:val="20"/>
              </w:rPr>
            </w:pPr>
            <w:r>
              <w:rPr>
                <w:rFonts w:ascii="PMingLiU" w:eastAsia="PMingLiU" w:hAnsi="PMingLiU" w:cs="PMingLiU"/>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575" w:right="575"/>
              <w:jc w:val="center"/>
              <w:rPr>
                <w:rFonts w:ascii="PMingLiU" w:eastAsia="PMingLiU" w:hAnsi="PMingLiU" w:cs="PMingLiU"/>
                <w:sz w:val="20"/>
                <w:szCs w:val="20"/>
              </w:rPr>
            </w:pPr>
            <w:r>
              <w:rPr>
                <w:rFonts w:ascii="PMingLiU" w:eastAsia="PMingLiU" w:hAnsi="PMingLiU" w:cs="PMingLiU"/>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845"/>
              <w:jc w:val="center"/>
              <w:rPr>
                <w:rFonts w:ascii="PMingLiU" w:eastAsia="PMingLiU" w:hAnsi="PMingLiU" w:cs="PMingLiU"/>
                <w:sz w:val="20"/>
                <w:szCs w:val="20"/>
              </w:rPr>
            </w:pPr>
            <w:r>
              <w:rPr>
                <w:rFonts w:ascii="PMingLiU" w:eastAsia="PMingLiU" w:hAnsi="PMingLiU" w:cs="PMingLiU"/>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105"/>
              <w:jc w:val="center"/>
              <w:rPr>
                <w:rFonts w:ascii="PMingLiU" w:eastAsia="PMingLiU" w:hAnsi="PMingLiU" w:cs="PMingLiU"/>
                <w:sz w:val="20"/>
                <w:szCs w:val="20"/>
              </w:rPr>
            </w:pPr>
            <w:r>
              <w:rPr>
                <w:rFonts w:ascii="PMingLiU" w:eastAsia="PMingLiU" w:hAnsi="PMingLiU" w:cs="PMingLiU"/>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105"/>
              <w:jc w:val="center"/>
              <w:rPr>
                <w:rFonts w:ascii="PMingLiU" w:eastAsia="PMingLiU" w:hAnsi="PMingLiU" w:cs="PMingLiU"/>
                <w:sz w:val="20"/>
                <w:szCs w:val="20"/>
              </w:rPr>
            </w:pPr>
            <w:r>
              <w:rPr>
                <w:rFonts w:ascii="PMingLiU" w:eastAsia="PMingLiU" w:hAnsi="PMingLiU" w:cs="PMingLiU"/>
                <w:sz w:val="20"/>
                <w:szCs w:val="20"/>
              </w:rPr>
              <w:t>单位</w:t>
            </w:r>
          </w:p>
        </w:tc>
      </w:tr>
      <w:tr w:rsidR="00C17E3B" w:rsidTr="006768EF">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Pr="00C17E3B" w:rsidRDefault="00C17E3B" w:rsidP="006768EF">
            <w:pPr>
              <w:pStyle w:val="TableParagraph"/>
              <w:spacing w:line="299" w:lineRule="exact"/>
              <w:ind w:left="155"/>
              <w:jc w:val="center"/>
              <w:rPr>
                <w:rFonts w:ascii="PMingLiU" w:hAnsi="PMingLiU" w:cs="PMingLiU"/>
                <w:sz w:val="20"/>
                <w:szCs w:val="20"/>
                <w:lang w:eastAsia="zh-CN"/>
              </w:rPr>
            </w:pPr>
            <w:r>
              <w:rPr>
                <w:rFonts w:ascii="PMingLiU" w:hAnsi="PMingLiU" w:cs="PMingLiU"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lang w:eastAsia="zh-CN"/>
              </w:rPr>
            </w:pPr>
            <w:r>
              <w:rPr>
                <w:rFonts w:hint="eastAsia"/>
                <w:sz w:val="18"/>
                <w:szCs w:val="18"/>
                <w:lang w:eastAsia="zh-CN"/>
              </w:rPr>
              <w:t>配电室高低压开闭锁防火门锁芯</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Pr="00C17E3B" w:rsidRDefault="00C17E3B" w:rsidP="006768EF">
            <w:pPr>
              <w:pStyle w:val="TableParagraph"/>
              <w:spacing w:before="9" w:line="180" w:lineRule="exact"/>
              <w:jc w:val="center"/>
              <w:rPr>
                <w:sz w:val="18"/>
                <w:szCs w:val="18"/>
                <w:lang w:eastAsia="zh-CN"/>
              </w:rPr>
            </w:pPr>
            <w:r>
              <w:rPr>
                <w:rFonts w:hint="eastAsia"/>
                <w:sz w:val="18"/>
                <w:szCs w:val="18"/>
                <w:lang w:eastAsia="zh-CN"/>
              </w:rPr>
              <w:t>加大加厚锁体</w:t>
            </w:r>
            <w:r>
              <w:rPr>
                <w:rFonts w:hint="eastAsia"/>
                <w:sz w:val="18"/>
                <w:szCs w:val="18"/>
                <w:lang w:eastAsia="zh-CN"/>
              </w:rPr>
              <w:t xml:space="preserve">  </w:t>
            </w:r>
            <w:r>
              <w:rPr>
                <w:rFonts w:hint="eastAsia"/>
                <w:sz w:val="18"/>
                <w:szCs w:val="18"/>
                <w:lang w:eastAsia="zh-CN"/>
              </w:rPr>
              <w:t>纯铜锁芯</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Pr="00C17E3B" w:rsidRDefault="00C17E3B" w:rsidP="006768EF">
            <w:pPr>
              <w:pStyle w:val="TableParagraph"/>
              <w:spacing w:before="9" w:line="180" w:lineRule="exact"/>
              <w:jc w:val="center"/>
              <w:rPr>
                <w:sz w:val="18"/>
                <w:szCs w:val="18"/>
                <w:lang w:eastAsia="zh-CN"/>
              </w:rPr>
            </w:pPr>
            <w:r>
              <w:rPr>
                <w:rFonts w:hint="eastAsia"/>
                <w:sz w:val="18"/>
                <w:szCs w:val="18"/>
                <w:lang w:eastAsia="zh-CN"/>
              </w:rPr>
              <w:t>300</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r>
              <w:rPr>
                <w:rFonts w:hint="eastAsia"/>
                <w:sz w:val="18"/>
                <w:szCs w:val="18"/>
                <w:lang w:eastAsia="zh-CN"/>
              </w:rPr>
              <w:t>个</w:t>
            </w:r>
          </w:p>
        </w:tc>
      </w:tr>
    </w:tbl>
    <w:p w:rsidR="00A96DF8" w:rsidRDefault="00A96DF8" w:rsidP="00BA08A5">
      <w:pPr>
        <w:ind w:right="200"/>
        <w:jc w:val="center"/>
        <w:rPr>
          <w:rFonts w:ascii="PMingLiU" w:hAnsi="PMingLiU" w:cs="PMingLiU"/>
          <w:sz w:val="20"/>
          <w:szCs w:val="20"/>
        </w:rPr>
      </w:pPr>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tblGrid>
      <w:tr w:rsidR="00C17E3B" w:rsidTr="006768EF">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line="299" w:lineRule="exact"/>
              <w:ind w:left="155"/>
              <w:jc w:val="center"/>
              <w:rPr>
                <w:rFonts w:ascii="PMingLiU" w:eastAsia="PMingLiU" w:hAnsi="PMingLiU" w:cs="PMingLiU"/>
                <w:sz w:val="20"/>
                <w:szCs w:val="20"/>
              </w:rPr>
            </w:pPr>
            <w:r>
              <w:rPr>
                <w:rFonts w:ascii="PMingLiU" w:eastAsia="PMingLiU" w:hAnsi="PMingLiU" w:cs="PMingLiU"/>
                <w:sz w:val="20"/>
                <w:szCs w:val="20"/>
              </w:rPr>
              <w:t>序</w:t>
            </w:r>
          </w:p>
          <w:p w:rsidR="00C17E3B" w:rsidRDefault="00C17E3B" w:rsidP="006768EF">
            <w:pPr>
              <w:pStyle w:val="TableParagraph"/>
              <w:spacing w:before="90"/>
              <w:ind w:left="155"/>
              <w:jc w:val="center"/>
              <w:rPr>
                <w:rFonts w:ascii="PMingLiU" w:eastAsia="PMingLiU" w:hAnsi="PMingLiU" w:cs="PMingLiU"/>
                <w:sz w:val="20"/>
                <w:szCs w:val="20"/>
              </w:rPr>
            </w:pPr>
            <w:r>
              <w:rPr>
                <w:rFonts w:ascii="PMingLiU" w:eastAsia="PMingLiU" w:hAnsi="PMingLiU" w:cs="PMingLiU"/>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575" w:right="575"/>
              <w:jc w:val="center"/>
              <w:rPr>
                <w:rFonts w:ascii="PMingLiU" w:eastAsia="PMingLiU" w:hAnsi="PMingLiU" w:cs="PMingLiU"/>
                <w:sz w:val="20"/>
                <w:szCs w:val="20"/>
              </w:rPr>
            </w:pPr>
            <w:r>
              <w:rPr>
                <w:rFonts w:ascii="PMingLiU" w:eastAsia="PMingLiU" w:hAnsi="PMingLiU" w:cs="PMingLiU"/>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845"/>
              <w:jc w:val="center"/>
              <w:rPr>
                <w:rFonts w:ascii="PMingLiU" w:eastAsia="PMingLiU" w:hAnsi="PMingLiU" w:cs="PMingLiU"/>
                <w:sz w:val="20"/>
                <w:szCs w:val="20"/>
              </w:rPr>
            </w:pPr>
            <w:r>
              <w:rPr>
                <w:rFonts w:ascii="PMingLiU" w:eastAsia="PMingLiU" w:hAnsi="PMingLiU" w:cs="PMingLiU"/>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105"/>
              <w:jc w:val="center"/>
              <w:rPr>
                <w:rFonts w:ascii="PMingLiU" w:eastAsia="PMingLiU" w:hAnsi="PMingLiU" w:cs="PMingLiU"/>
                <w:sz w:val="20"/>
                <w:szCs w:val="20"/>
              </w:rPr>
            </w:pPr>
            <w:r>
              <w:rPr>
                <w:rFonts w:ascii="PMingLiU" w:eastAsia="PMingLiU" w:hAnsi="PMingLiU" w:cs="PMingLiU"/>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rPr>
            </w:pPr>
          </w:p>
          <w:p w:rsidR="00C17E3B" w:rsidRDefault="00C17E3B" w:rsidP="006768EF">
            <w:pPr>
              <w:pStyle w:val="TableParagraph"/>
              <w:ind w:left="105"/>
              <w:jc w:val="center"/>
              <w:rPr>
                <w:rFonts w:ascii="PMingLiU" w:eastAsia="PMingLiU" w:hAnsi="PMingLiU" w:cs="PMingLiU"/>
                <w:sz w:val="20"/>
                <w:szCs w:val="20"/>
              </w:rPr>
            </w:pPr>
            <w:r>
              <w:rPr>
                <w:rFonts w:ascii="PMingLiU" w:eastAsia="PMingLiU" w:hAnsi="PMingLiU" w:cs="PMingLiU"/>
                <w:sz w:val="20"/>
                <w:szCs w:val="20"/>
              </w:rPr>
              <w:t>单位</w:t>
            </w:r>
          </w:p>
        </w:tc>
      </w:tr>
      <w:tr w:rsidR="00C17E3B" w:rsidTr="006768EF">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Pr="00C17E3B" w:rsidRDefault="00C17E3B" w:rsidP="006768EF">
            <w:pPr>
              <w:pStyle w:val="TableParagraph"/>
              <w:spacing w:line="299" w:lineRule="exact"/>
              <w:ind w:left="155"/>
              <w:jc w:val="center"/>
              <w:rPr>
                <w:rFonts w:ascii="PMingLiU" w:hAnsi="PMingLiU" w:cs="PMingLiU"/>
                <w:sz w:val="20"/>
                <w:szCs w:val="20"/>
                <w:lang w:eastAsia="zh-CN"/>
              </w:rPr>
            </w:pPr>
            <w:r>
              <w:rPr>
                <w:rFonts w:ascii="PMingLiU" w:hAnsi="PMingLiU" w:cs="PMingLiU"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C17E3B">
            <w:pPr>
              <w:pStyle w:val="TableParagraph"/>
              <w:spacing w:before="9" w:line="180" w:lineRule="exact"/>
              <w:jc w:val="center"/>
              <w:rPr>
                <w:sz w:val="18"/>
                <w:szCs w:val="18"/>
                <w:lang w:eastAsia="zh-CN"/>
              </w:rPr>
            </w:pPr>
            <w:r>
              <w:rPr>
                <w:rFonts w:hint="eastAsia"/>
                <w:sz w:val="18"/>
                <w:szCs w:val="18"/>
                <w:lang w:eastAsia="zh-CN"/>
              </w:rPr>
              <w:t>车位划线</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r>
              <w:rPr>
                <w:rFonts w:hint="eastAsia"/>
                <w:sz w:val="18"/>
                <w:szCs w:val="18"/>
                <w:lang w:eastAsia="zh-CN"/>
              </w:rPr>
              <w:t>1000</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r>
              <w:rPr>
                <w:rFonts w:hint="eastAsia"/>
                <w:sz w:val="18"/>
                <w:szCs w:val="18"/>
                <w:lang w:eastAsia="zh-CN"/>
              </w:rPr>
              <w:t>个</w:t>
            </w:r>
          </w:p>
        </w:tc>
      </w:tr>
      <w:tr w:rsidR="00C17E3B" w:rsidTr="006768EF">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line="299" w:lineRule="exact"/>
              <w:ind w:left="155"/>
              <w:jc w:val="center"/>
              <w:rPr>
                <w:rFonts w:ascii="PMingLiU" w:hAnsi="PMingLiU" w:cs="PMingLiU"/>
                <w:sz w:val="20"/>
                <w:szCs w:val="20"/>
                <w:lang w:eastAsia="zh-CN"/>
              </w:rPr>
            </w:pPr>
            <w:r>
              <w:rPr>
                <w:rFonts w:ascii="PMingLiU" w:hAnsi="PMingLiU" w:cs="PMingLiU" w:hint="eastAsia"/>
                <w:sz w:val="20"/>
                <w:szCs w:val="20"/>
                <w:lang w:eastAsia="zh-CN"/>
              </w:rPr>
              <w:t>2</w:t>
            </w:r>
          </w:p>
        </w:tc>
        <w:tc>
          <w:tcPr>
            <w:tcW w:w="160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r>
              <w:rPr>
                <w:rFonts w:hint="eastAsia"/>
                <w:sz w:val="18"/>
                <w:szCs w:val="18"/>
                <w:lang w:eastAsia="zh-CN"/>
              </w:rPr>
              <w:t>消防通道、自行车位划线</w:t>
            </w:r>
          </w:p>
        </w:tc>
        <w:tc>
          <w:tcPr>
            <w:tcW w:w="3300" w:type="dxa"/>
            <w:tcBorders>
              <w:top w:val="single" w:sz="4" w:space="0" w:color="000000"/>
              <w:left w:val="single" w:sz="4" w:space="0" w:color="000000"/>
              <w:bottom w:val="single" w:sz="4" w:space="0" w:color="000000"/>
              <w:right w:val="single" w:sz="4" w:space="0" w:color="000000"/>
            </w:tcBorders>
            <w:vAlign w:val="center"/>
          </w:tcPr>
          <w:p w:rsidR="00C17E3B" w:rsidRPr="00C17E3B" w:rsidRDefault="00C17E3B" w:rsidP="006768EF">
            <w:pPr>
              <w:pStyle w:val="TableParagraph"/>
              <w:spacing w:before="9" w:line="180" w:lineRule="exact"/>
              <w:jc w:val="center"/>
              <w:rPr>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r>
              <w:rPr>
                <w:rFonts w:hint="eastAsia"/>
                <w:sz w:val="18"/>
                <w:szCs w:val="18"/>
                <w:lang w:eastAsia="zh-CN"/>
              </w:rPr>
              <w:t>2000</w:t>
            </w:r>
          </w:p>
        </w:tc>
        <w:tc>
          <w:tcPr>
            <w:tcW w:w="620" w:type="dxa"/>
            <w:tcBorders>
              <w:top w:val="single" w:sz="4" w:space="0" w:color="000000"/>
              <w:left w:val="single" w:sz="4" w:space="0" w:color="000000"/>
              <w:bottom w:val="single" w:sz="4" w:space="0" w:color="000000"/>
              <w:right w:val="single" w:sz="4" w:space="0" w:color="000000"/>
            </w:tcBorders>
            <w:vAlign w:val="center"/>
          </w:tcPr>
          <w:p w:rsidR="00C17E3B" w:rsidRDefault="00C17E3B" w:rsidP="006768EF">
            <w:pPr>
              <w:pStyle w:val="TableParagraph"/>
              <w:spacing w:before="9" w:line="180" w:lineRule="exact"/>
              <w:jc w:val="center"/>
              <w:rPr>
                <w:sz w:val="18"/>
                <w:szCs w:val="18"/>
                <w:lang w:eastAsia="zh-CN"/>
              </w:rPr>
            </w:pPr>
            <w:r>
              <w:rPr>
                <w:rFonts w:hint="eastAsia"/>
                <w:sz w:val="18"/>
                <w:szCs w:val="18"/>
                <w:lang w:eastAsia="zh-CN"/>
              </w:rPr>
              <w:t>平米</w:t>
            </w:r>
          </w:p>
        </w:tc>
      </w:tr>
    </w:tbl>
    <w:p w:rsidR="00CB6798" w:rsidRDefault="00CB6798" w:rsidP="00BA08A5">
      <w:pPr>
        <w:ind w:right="200"/>
        <w:jc w:val="center"/>
        <w:rPr>
          <w:rFonts w:ascii="PMingLiU" w:hAnsi="PMingLiU" w:cs="PMingLiU"/>
          <w:sz w:val="20"/>
          <w:szCs w:val="20"/>
        </w:rPr>
      </w:pPr>
    </w:p>
    <w:p w:rsidR="00DA0D56" w:rsidRPr="00634148" w:rsidRDefault="00DA0D56" w:rsidP="008A7FCA">
      <w:pPr>
        <w:ind w:right="200"/>
        <w:rPr>
          <w:rFonts w:ascii="PMingLiU" w:hAnsi="PMingLiU" w:cs="PMingLiU"/>
          <w:sz w:val="20"/>
          <w:szCs w:val="20"/>
        </w:rPr>
        <w:sectPr w:rsidR="00DA0D56" w:rsidRPr="00634148" w:rsidSect="009F263F">
          <w:pgSz w:w="11900" w:h="16840"/>
          <w:pgMar w:top="1580" w:right="700" w:bottom="280" w:left="700" w:header="720" w:footer="720" w:gutter="0"/>
          <w:cols w:space="720"/>
        </w:sectPr>
      </w:pP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lastRenderedPageBreak/>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Default="000D58D9" w:rsidP="000D58D9">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D217BB" w:rsidRPr="00556D9A" w:rsidRDefault="00D217BB" w:rsidP="000D58D9">
      <w:pPr>
        <w:widowControl/>
        <w:spacing w:line="360" w:lineRule="auto"/>
        <w:ind w:firstLine="480"/>
        <w:rPr>
          <w:rFonts w:ascii="Calibri" w:eastAsia="宋体" w:hAnsi="Calibri" w:cs="Arial"/>
          <w:color w:val="333333"/>
          <w:kern w:val="0"/>
          <w:sz w:val="24"/>
          <w:szCs w:val="24"/>
        </w:rPr>
      </w:pP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FA55B2">
        <w:rPr>
          <w:rFonts w:ascii="宋体" w:eastAsia="宋体" w:hAnsi="宋体" w:cs="Arial" w:hint="eastAsia"/>
          <w:color w:val="333333"/>
          <w:kern w:val="0"/>
          <w:sz w:val="24"/>
          <w:szCs w:val="24"/>
        </w:rPr>
        <w:t>：</w:t>
      </w:r>
      <w:r w:rsidRPr="00FA55B2">
        <w:rPr>
          <w:rFonts w:ascii="宋体" w:eastAsia="宋体" w:hAnsi="宋体" w:cs="Arial" w:hint="eastAsia"/>
          <w:color w:val="333333"/>
          <w:kern w:val="0"/>
          <w:sz w:val="24"/>
          <w:szCs w:val="24"/>
          <w:u w:val="single"/>
        </w:rPr>
        <w:t>2021年</w:t>
      </w:r>
      <w:r w:rsidR="00397283" w:rsidRPr="00FA55B2">
        <w:rPr>
          <w:rFonts w:ascii="宋体" w:eastAsia="宋体" w:hAnsi="宋体" w:cs="Arial" w:hint="eastAsia"/>
          <w:color w:val="333333"/>
          <w:kern w:val="0"/>
          <w:sz w:val="24"/>
          <w:szCs w:val="24"/>
          <w:u w:val="single"/>
        </w:rPr>
        <w:t>1</w:t>
      </w:r>
      <w:r w:rsidR="008A7FCA" w:rsidRPr="00FA55B2">
        <w:rPr>
          <w:rFonts w:ascii="宋体" w:eastAsia="宋体" w:hAnsi="宋体" w:cs="Arial" w:hint="eastAsia"/>
          <w:color w:val="333333"/>
          <w:kern w:val="0"/>
          <w:sz w:val="24"/>
          <w:szCs w:val="24"/>
          <w:u w:val="single"/>
        </w:rPr>
        <w:t>2</w:t>
      </w:r>
      <w:r w:rsidR="00397283" w:rsidRPr="00FA55B2">
        <w:rPr>
          <w:rFonts w:ascii="宋体" w:eastAsia="宋体" w:hAnsi="宋体" w:cs="Arial" w:hint="eastAsia"/>
          <w:color w:val="333333"/>
          <w:kern w:val="0"/>
          <w:sz w:val="24"/>
          <w:szCs w:val="24"/>
          <w:u w:val="single"/>
        </w:rPr>
        <w:t>月</w:t>
      </w:r>
      <w:r w:rsidR="008A7FCA" w:rsidRPr="00FA55B2">
        <w:rPr>
          <w:rFonts w:ascii="宋体" w:eastAsia="宋体" w:hAnsi="宋体" w:cs="Arial" w:hint="eastAsia"/>
          <w:color w:val="333333"/>
          <w:kern w:val="0"/>
          <w:sz w:val="24"/>
          <w:szCs w:val="24"/>
          <w:u w:val="single"/>
        </w:rPr>
        <w:t>20</w:t>
      </w:r>
      <w:r w:rsidR="00397283" w:rsidRPr="00FA55B2">
        <w:rPr>
          <w:rFonts w:ascii="宋体" w:eastAsia="宋体" w:hAnsi="宋体" w:cs="Arial" w:hint="eastAsia"/>
          <w:color w:val="333333"/>
          <w:kern w:val="0"/>
          <w:sz w:val="24"/>
          <w:szCs w:val="24"/>
          <w:u w:val="single"/>
        </w:rPr>
        <w:t>日</w:t>
      </w:r>
      <w:r w:rsidR="00D217BB" w:rsidRPr="00FA55B2">
        <w:rPr>
          <w:rFonts w:ascii="宋体" w:eastAsia="宋体" w:hAnsi="宋体" w:cs="Arial" w:hint="eastAsia"/>
          <w:color w:val="333333"/>
          <w:kern w:val="0"/>
          <w:sz w:val="24"/>
          <w:szCs w:val="24"/>
          <w:u w:val="single"/>
        </w:rPr>
        <w:t>至2021年</w:t>
      </w:r>
      <w:r w:rsidR="00711C3F" w:rsidRPr="00FA55B2">
        <w:rPr>
          <w:rFonts w:ascii="宋体" w:eastAsia="宋体" w:hAnsi="宋体" w:cs="Arial" w:hint="eastAsia"/>
          <w:color w:val="333333"/>
          <w:kern w:val="0"/>
          <w:sz w:val="24"/>
          <w:szCs w:val="24"/>
          <w:u w:val="single"/>
        </w:rPr>
        <w:t>12</w:t>
      </w:r>
      <w:r w:rsidR="00D217BB" w:rsidRPr="00FA55B2">
        <w:rPr>
          <w:rFonts w:ascii="宋体" w:eastAsia="宋体" w:hAnsi="宋体" w:cs="Arial" w:hint="eastAsia"/>
          <w:color w:val="333333"/>
          <w:kern w:val="0"/>
          <w:sz w:val="24"/>
          <w:szCs w:val="24"/>
          <w:u w:val="single"/>
        </w:rPr>
        <w:t>月</w:t>
      </w:r>
      <w:r w:rsidR="008A7FCA" w:rsidRPr="00FA55B2">
        <w:rPr>
          <w:rFonts w:ascii="宋体" w:eastAsia="宋体" w:hAnsi="宋体" w:cs="Arial" w:hint="eastAsia"/>
          <w:color w:val="333333"/>
          <w:kern w:val="0"/>
          <w:sz w:val="24"/>
          <w:szCs w:val="24"/>
          <w:u w:val="single"/>
        </w:rPr>
        <w:t>22</w:t>
      </w:r>
      <w:r w:rsidR="00D217BB" w:rsidRPr="00FA55B2">
        <w:rPr>
          <w:rFonts w:ascii="宋体" w:eastAsia="宋体" w:hAnsi="宋体" w:cs="Arial" w:hint="eastAsia"/>
          <w:color w:val="333333"/>
          <w:kern w:val="0"/>
          <w:sz w:val="24"/>
          <w:szCs w:val="24"/>
          <w:u w:val="single"/>
        </w:rPr>
        <w:t>日</w:t>
      </w:r>
      <w:r w:rsidR="003B1DE0" w:rsidRPr="00FA55B2">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r w:rsidR="00750F87">
        <w:rPr>
          <w:rFonts w:ascii="宋体" w:eastAsia="宋体" w:hAnsi="宋体" w:cs="Arial" w:hint="eastAsia"/>
          <w:color w:val="333333"/>
          <w:kern w:val="0"/>
          <w:sz w:val="24"/>
          <w:szCs w:val="24"/>
        </w:rPr>
        <w:t>下</w:t>
      </w:r>
      <w:r w:rsidR="00750F87" w:rsidRPr="007A068B">
        <w:rPr>
          <w:rFonts w:ascii="宋体" w:eastAsia="宋体" w:hAnsi="宋体" w:cs="Arial" w:hint="eastAsia"/>
          <w:color w:val="333333"/>
          <w:kern w:val="0"/>
          <w:sz w:val="24"/>
          <w:szCs w:val="24"/>
        </w:rPr>
        <w:t>午</w:t>
      </w:r>
      <w:r w:rsidR="00750F87">
        <w:rPr>
          <w:rFonts w:ascii="宋体" w:eastAsia="宋体" w:hAnsi="宋体" w:cs="Arial" w:hint="eastAsia"/>
          <w:color w:val="333333"/>
          <w:kern w:val="0"/>
          <w:sz w:val="24"/>
          <w:szCs w:val="24"/>
          <w:u w:val="single"/>
        </w:rPr>
        <w:t>15</w:t>
      </w:r>
      <w:r w:rsidR="00750F87" w:rsidRPr="00556D9A">
        <w:rPr>
          <w:rFonts w:ascii="宋体" w:eastAsia="宋体" w:hAnsi="宋体" w:cs="Arial" w:hint="eastAsia"/>
          <w:color w:val="333333"/>
          <w:kern w:val="0"/>
          <w:sz w:val="24"/>
          <w:szCs w:val="24"/>
          <w:u w:val="single"/>
        </w:rPr>
        <w:t>：00</w:t>
      </w:r>
      <w:r w:rsidR="00750F87" w:rsidRPr="00556D9A">
        <w:rPr>
          <w:rFonts w:ascii="宋体" w:eastAsia="宋体" w:hAnsi="宋体" w:cs="Arial" w:hint="eastAsia"/>
          <w:color w:val="333333"/>
          <w:kern w:val="0"/>
          <w:sz w:val="24"/>
          <w:szCs w:val="24"/>
        </w:rPr>
        <w:t>至</w:t>
      </w:r>
      <w:r w:rsidR="00750F87">
        <w:rPr>
          <w:rFonts w:ascii="宋体" w:eastAsia="宋体" w:hAnsi="宋体" w:cs="Arial" w:hint="eastAsia"/>
          <w:color w:val="333333"/>
          <w:kern w:val="0"/>
          <w:sz w:val="24"/>
          <w:szCs w:val="24"/>
          <w:u w:val="single"/>
        </w:rPr>
        <w:t>17</w:t>
      </w:r>
      <w:r w:rsidR="00750F87" w:rsidRPr="00556D9A">
        <w:rPr>
          <w:rFonts w:ascii="宋体" w:eastAsia="宋体" w:hAnsi="宋体" w:cs="Arial" w:hint="eastAsia"/>
          <w:color w:val="333333"/>
          <w:kern w:val="0"/>
          <w:sz w:val="24"/>
          <w:szCs w:val="24"/>
          <w:u w:val="single"/>
        </w:rPr>
        <w:t>：00</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w:t>
      </w:r>
      <w:r w:rsidRPr="00FA55B2">
        <w:rPr>
          <w:rFonts w:ascii="宋体" w:eastAsia="宋体" w:hAnsi="宋体" w:cs="Times New Roman" w:hint="eastAsia"/>
          <w:color w:val="333333"/>
          <w:kern w:val="0"/>
          <w:sz w:val="24"/>
          <w:szCs w:val="24"/>
          <w:u w:val="single"/>
        </w:rPr>
        <w:t>2021年</w:t>
      </w:r>
      <w:r w:rsidR="00397283" w:rsidRPr="00FA55B2">
        <w:rPr>
          <w:rFonts w:ascii="宋体" w:eastAsia="宋体" w:hAnsi="宋体" w:cs="Times New Roman" w:hint="eastAsia"/>
          <w:color w:val="333333"/>
          <w:kern w:val="0"/>
          <w:sz w:val="24"/>
          <w:szCs w:val="24"/>
          <w:u w:val="single"/>
        </w:rPr>
        <w:t>1</w:t>
      </w:r>
      <w:r w:rsidR="00711C3F" w:rsidRPr="00FA55B2">
        <w:rPr>
          <w:rFonts w:ascii="宋体" w:eastAsia="宋体" w:hAnsi="宋体" w:cs="Times New Roman" w:hint="eastAsia"/>
          <w:color w:val="333333"/>
          <w:kern w:val="0"/>
          <w:sz w:val="24"/>
          <w:szCs w:val="24"/>
          <w:u w:val="single"/>
        </w:rPr>
        <w:t>2</w:t>
      </w:r>
      <w:r w:rsidR="00397283" w:rsidRPr="00FA55B2">
        <w:rPr>
          <w:rFonts w:ascii="宋体" w:eastAsia="宋体" w:hAnsi="宋体" w:cs="Times New Roman" w:hint="eastAsia"/>
          <w:color w:val="333333"/>
          <w:kern w:val="0"/>
          <w:sz w:val="24"/>
          <w:szCs w:val="24"/>
          <w:u w:val="single"/>
        </w:rPr>
        <w:t>月</w:t>
      </w:r>
      <w:r w:rsidR="008A7FCA" w:rsidRPr="00FA55B2">
        <w:rPr>
          <w:rFonts w:ascii="宋体" w:eastAsia="宋体" w:hAnsi="宋体" w:cs="Times New Roman" w:hint="eastAsia"/>
          <w:color w:val="333333"/>
          <w:kern w:val="0"/>
          <w:sz w:val="24"/>
          <w:szCs w:val="24"/>
          <w:u w:val="single"/>
        </w:rPr>
        <w:t>22</w:t>
      </w:r>
      <w:r w:rsidR="00397283" w:rsidRPr="00FA55B2">
        <w:rPr>
          <w:rFonts w:ascii="宋体" w:eastAsia="宋体" w:hAnsi="宋体" w:cs="Times New Roman" w:hint="eastAsia"/>
          <w:color w:val="333333"/>
          <w:kern w:val="0"/>
          <w:sz w:val="24"/>
          <w:szCs w:val="24"/>
          <w:u w:val="single"/>
        </w:rPr>
        <w:t>日</w:t>
      </w:r>
      <w:r w:rsidR="00397283">
        <w:rPr>
          <w:rFonts w:ascii="宋体" w:eastAsia="宋体" w:hAnsi="宋体" w:cs="Times New Roman" w:hint="eastAsia"/>
          <w:color w:val="333333"/>
          <w:kern w:val="0"/>
          <w:sz w:val="24"/>
          <w:szCs w:val="24"/>
          <w:u w:val="single"/>
        </w:rPr>
        <w:t xml:space="preserve">  17:00（北京时间）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w:t>
      </w:r>
      <w:r w:rsidRPr="00FA55B2">
        <w:rPr>
          <w:rFonts w:ascii="宋体" w:eastAsia="宋体" w:hAnsi="宋体" w:cs="Times New Roman" w:hint="eastAsia"/>
          <w:color w:val="333333"/>
          <w:kern w:val="0"/>
          <w:sz w:val="24"/>
          <w:szCs w:val="24"/>
          <w:u w:val="single"/>
        </w:rPr>
        <w:t xml:space="preserve">2021年 </w:t>
      </w:r>
      <w:r w:rsidR="00397283" w:rsidRPr="00FA55B2">
        <w:rPr>
          <w:rFonts w:ascii="宋体" w:eastAsia="宋体" w:hAnsi="宋体" w:cs="Times New Roman" w:hint="eastAsia"/>
          <w:color w:val="333333"/>
          <w:kern w:val="0"/>
          <w:sz w:val="24"/>
          <w:szCs w:val="24"/>
          <w:u w:val="single"/>
        </w:rPr>
        <w:t>1</w:t>
      </w:r>
      <w:r w:rsidR="00711C3F" w:rsidRPr="00FA55B2">
        <w:rPr>
          <w:rFonts w:ascii="宋体" w:eastAsia="宋体" w:hAnsi="宋体" w:cs="Times New Roman" w:hint="eastAsia"/>
          <w:color w:val="333333"/>
          <w:kern w:val="0"/>
          <w:sz w:val="24"/>
          <w:szCs w:val="24"/>
          <w:u w:val="single"/>
        </w:rPr>
        <w:t>2</w:t>
      </w:r>
      <w:r w:rsidR="00397283" w:rsidRPr="00FA55B2">
        <w:rPr>
          <w:rFonts w:ascii="宋体" w:eastAsia="宋体" w:hAnsi="宋体" w:cs="Times New Roman" w:hint="eastAsia"/>
          <w:color w:val="333333"/>
          <w:kern w:val="0"/>
          <w:sz w:val="24"/>
          <w:szCs w:val="24"/>
          <w:u w:val="single"/>
        </w:rPr>
        <w:t>月</w:t>
      </w:r>
      <w:r w:rsidR="008A7FCA" w:rsidRPr="00FA55B2">
        <w:rPr>
          <w:rFonts w:ascii="宋体" w:eastAsia="宋体" w:hAnsi="宋体" w:cs="Times New Roman" w:hint="eastAsia"/>
          <w:color w:val="333333"/>
          <w:kern w:val="0"/>
          <w:sz w:val="24"/>
          <w:szCs w:val="24"/>
          <w:u w:val="single"/>
        </w:rPr>
        <w:t>23</w:t>
      </w:r>
      <w:r w:rsidR="00397283" w:rsidRPr="00FA55B2">
        <w:rPr>
          <w:rFonts w:ascii="宋体" w:eastAsia="宋体" w:hAnsi="宋体" w:cs="Times New Roman" w:hint="eastAsia"/>
          <w:color w:val="333333"/>
          <w:kern w:val="0"/>
          <w:sz w:val="24"/>
          <w:szCs w:val="24"/>
          <w:u w:val="single"/>
        </w:rPr>
        <w:t>日</w:t>
      </w:r>
      <w:r w:rsidR="00397283">
        <w:rPr>
          <w:rFonts w:ascii="宋体" w:eastAsia="宋体" w:hAnsi="宋体" w:cs="Times New Roman" w:hint="eastAsia"/>
          <w:color w:val="333333"/>
          <w:kern w:val="0"/>
          <w:sz w:val="24"/>
          <w:szCs w:val="24"/>
          <w:u w:val="single"/>
        </w:rPr>
        <w:t>1</w:t>
      </w:r>
      <w:r w:rsidR="00FA55B2">
        <w:rPr>
          <w:rFonts w:ascii="宋体" w:eastAsia="宋体" w:hAnsi="宋体" w:cs="Times New Roman" w:hint="eastAsia"/>
          <w:color w:val="333333"/>
          <w:kern w:val="0"/>
          <w:sz w:val="24"/>
          <w:szCs w:val="24"/>
          <w:u w:val="single"/>
        </w:rPr>
        <w:t>2</w:t>
      </w:r>
      <w:bookmarkStart w:id="0" w:name="_GoBack"/>
      <w:bookmarkEnd w:id="0"/>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D217BB">
        <w:rPr>
          <w:rFonts w:ascii="宋体" w:eastAsia="宋体" w:hAnsi="宋体" w:cs="Times New Roman" w:hint="eastAsia"/>
          <w:color w:val="333333"/>
          <w:kern w:val="0"/>
          <w:sz w:val="24"/>
          <w:szCs w:val="24"/>
        </w:rPr>
        <w:t>3日</w:t>
      </w:r>
      <w:r w:rsidRPr="00556D9A">
        <w:rPr>
          <w:rFonts w:ascii="宋体" w:eastAsia="宋体" w:hAnsi="宋体" w:cs="Times New Roman" w:hint="eastAsia"/>
          <w:color w:val="333333"/>
          <w:kern w:val="0"/>
          <w:sz w:val="24"/>
          <w:szCs w:val="24"/>
        </w:rPr>
        <w:t>。</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D217BB" w:rsidRPr="00371D80">
        <w:rPr>
          <w:rFonts w:cs="宋体" w:hint="eastAsia"/>
          <w:b/>
          <w:sz w:val="24"/>
          <w:szCs w:val="24"/>
        </w:rPr>
        <w:t>按顺序装订成册一份</w:t>
      </w:r>
      <w:r w:rsidR="00D217BB">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D217BB" w:rsidRPr="00D217BB" w:rsidRDefault="00D217BB" w:rsidP="00D217BB">
      <w:pPr>
        <w:adjustRightInd w:val="0"/>
        <w:spacing w:line="360" w:lineRule="auto"/>
        <w:ind w:firstLineChars="200" w:firstLine="480"/>
        <w:textAlignment w:val="baseline"/>
        <w:rPr>
          <w:rFonts w:ascii="宋体" w:eastAsia="宋体" w:hAnsi="宋体" w:cs="宋体"/>
          <w:kern w:val="0"/>
          <w:sz w:val="24"/>
          <w:szCs w:val="24"/>
        </w:rPr>
      </w:pPr>
      <w:r w:rsidRPr="00D217BB">
        <w:rPr>
          <w:rFonts w:ascii="宋体" w:eastAsia="宋体" w:hAnsi="宋体" w:cs="宋体" w:hint="eastAsia"/>
          <w:kern w:val="0"/>
          <w:sz w:val="24"/>
          <w:szCs w:val="24"/>
        </w:rPr>
        <w:t xml:space="preserve">1.营业执照(副本)；2.法人身份证明书；3.法定代表人授权委托书（须附法定代表人身份证复印件及被授权人身份证）4.“信用中国”失信被执行人和重大税收违法案件当事人查询记录；5. 近三年无重大违法记录声明； </w:t>
      </w:r>
      <w:r>
        <w:rPr>
          <w:rFonts w:ascii="宋体" w:eastAsia="宋体" w:hAnsi="宋体" w:cs="宋体" w:hint="eastAsia"/>
          <w:kern w:val="0"/>
          <w:sz w:val="24"/>
          <w:szCs w:val="24"/>
        </w:rPr>
        <w:t>6、</w:t>
      </w:r>
      <w:r w:rsidRPr="00D217BB">
        <w:rPr>
          <w:rFonts w:ascii="宋体" w:eastAsia="宋体" w:hAnsi="宋体" w:cs="宋体" w:hint="eastAsia"/>
          <w:kern w:val="0"/>
          <w:sz w:val="24"/>
          <w:szCs w:val="24"/>
        </w:rPr>
        <w:t>报价函；7、投标人认为需要提供的其他材料。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lastRenderedPageBreak/>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B06535">
        <w:rPr>
          <w:rFonts w:ascii="宋体" w:eastAsia="宋体" w:hAnsi="宋体" w:cs="Arial" w:hint="eastAsia"/>
          <w:color w:val="333333"/>
          <w:kern w:val="0"/>
          <w:sz w:val="24"/>
          <w:szCs w:val="24"/>
        </w:rPr>
        <w:t>2667896</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8A7FCA">
        <w:rPr>
          <w:rFonts w:ascii="宋体" w:eastAsia="宋体" w:hAnsi="宋体" w:cs="Times New Roman" w:hint="eastAsia"/>
          <w:color w:val="333333"/>
          <w:kern w:val="0"/>
          <w:sz w:val="24"/>
          <w:szCs w:val="24"/>
        </w:rPr>
        <w:t>姚</w:t>
      </w:r>
      <w:r w:rsidR="00917642">
        <w:rPr>
          <w:rFonts w:ascii="宋体" w:eastAsia="宋体" w:hAnsi="宋体" w:cs="Times New Roman" w:hint="eastAsia"/>
          <w:color w:val="333333"/>
          <w:kern w:val="0"/>
          <w:sz w:val="24"/>
          <w:szCs w:val="24"/>
        </w:rPr>
        <w:t>老师   电   话：</w:t>
      </w:r>
      <w:r w:rsidR="008A7FCA">
        <w:rPr>
          <w:rFonts w:ascii="宋体" w:eastAsia="宋体" w:hAnsi="宋体" w:cs="Times New Roman" w:hint="eastAsia"/>
          <w:color w:val="333333"/>
          <w:kern w:val="0"/>
          <w:sz w:val="24"/>
          <w:szCs w:val="24"/>
        </w:rPr>
        <w:t>13133319085</w:t>
      </w:r>
    </w:p>
    <w:p w:rsidR="000D1683" w:rsidRDefault="000D1683" w:rsidP="003B1DE0">
      <w:pPr>
        <w:rPr>
          <w:rFonts w:ascii="华文中宋" w:eastAsia="华文中宋" w:hAnsi="华文中宋" w:cs="Arial"/>
          <w:color w:val="333333"/>
          <w:kern w:val="0"/>
          <w:sz w:val="24"/>
          <w:szCs w:val="24"/>
        </w:rPr>
      </w:pPr>
    </w:p>
    <w:p w:rsidR="000D1683" w:rsidRDefault="000D1683" w:rsidP="003B1DE0">
      <w:pPr>
        <w:rPr>
          <w:rFonts w:ascii="华文中宋" w:eastAsia="华文中宋" w:hAnsi="华文中宋" w:cs="Arial"/>
          <w:color w:val="333333"/>
          <w:kern w:val="0"/>
          <w:sz w:val="24"/>
          <w:szCs w:val="24"/>
        </w:rPr>
      </w:pPr>
    </w:p>
    <w:p w:rsidR="002C5B4C" w:rsidRDefault="000C7E42" w:rsidP="003B1DE0">
      <w:pPr>
        <w:rPr>
          <w:rFonts w:ascii="华文中宋" w:eastAsia="华文中宋" w:hAnsi="华文中宋" w:cs="Arial"/>
          <w:color w:val="333333"/>
          <w:kern w:val="0"/>
          <w:sz w:val="24"/>
          <w:szCs w:val="24"/>
        </w:rPr>
      </w:pPr>
      <w:r w:rsidRPr="000C7E42">
        <w:rPr>
          <w:rFonts w:ascii="华文中宋" w:eastAsia="华文中宋" w:hAnsi="华文中宋" w:cs="Arial" w:hint="eastAsia"/>
          <w:color w:val="333333"/>
          <w:kern w:val="0"/>
          <w:sz w:val="24"/>
          <w:szCs w:val="24"/>
        </w:rPr>
        <w:t>十、报价（格式）</w:t>
      </w:r>
    </w:p>
    <w:p w:rsidR="000C7E42" w:rsidRPr="000C7E42" w:rsidRDefault="000C7E42" w:rsidP="000C7E42">
      <w:pPr>
        <w:widowControl/>
        <w:tabs>
          <w:tab w:val="left" w:pos="4860"/>
        </w:tabs>
        <w:spacing w:beforeLines="100" w:before="240" w:afterLines="100" w:after="240"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0C7E42" w:rsidRDefault="000C7E42" w:rsidP="000C7E42">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0C7E42" w:rsidRDefault="000C7E42" w:rsidP="000C7E42">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0C7E42" w:rsidRDefault="000C7E42" w:rsidP="000C7E42">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0C7E42" w:rsidRDefault="003F0732" w:rsidP="000C7E42">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3F0732" w:rsidRDefault="003F0732" w:rsidP="000C7E42">
      <w:pPr>
        <w:rPr>
          <w:rFonts w:ascii="宋体" w:hAnsi="宋体" w:cs="宋体"/>
          <w:kern w:val="0"/>
          <w:sz w:val="24"/>
        </w:rPr>
      </w:pPr>
      <w:r>
        <w:rPr>
          <w:rFonts w:ascii="宋体" w:hAnsi="宋体" w:cs="宋体" w:hint="eastAsia"/>
          <w:kern w:val="0"/>
          <w:sz w:val="24"/>
        </w:rPr>
        <w:t>4、承诺完全满足和响应谈判文件中的各项要求。</w:t>
      </w:r>
    </w:p>
    <w:p w:rsidR="003F0732" w:rsidRDefault="003F0732" w:rsidP="003F0732">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3F0732" w:rsidRDefault="003F0732" w:rsidP="003F0732">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0D1683" w:rsidRDefault="000D1683" w:rsidP="003F0732">
      <w:pPr>
        <w:widowControl/>
        <w:snapToGrid w:val="0"/>
        <w:spacing w:line="600" w:lineRule="exact"/>
        <w:ind w:firstLineChars="100" w:firstLine="240"/>
        <w:jc w:val="left"/>
        <w:rPr>
          <w:rFonts w:ascii="宋体" w:hAnsi="宋体" w:cs="宋体"/>
          <w:kern w:val="0"/>
          <w:sz w:val="24"/>
        </w:rPr>
      </w:pPr>
    </w:p>
    <w:p w:rsidR="000D1683" w:rsidRDefault="000D1683" w:rsidP="003F0732">
      <w:pPr>
        <w:widowControl/>
        <w:snapToGrid w:val="0"/>
        <w:spacing w:line="600" w:lineRule="exact"/>
        <w:ind w:firstLineChars="100" w:firstLine="240"/>
        <w:jc w:val="left"/>
        <w:rPr>
          <w:rFonts w:ascii="宋体" w:hAnsi="宋体" w:cs="宋体"/>
          <w:kern w:val="0"/>
          <w:sz w:val="24"/>
        </w:rPr>
      </w:pP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3F0732" w:rsidRDefault="003F0732" w:rsidP="003F0732">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3F0732" w:rsidRDefault="003F0732" w:rsidP="003F0732">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3F0732" w:rsidRDefault="003F0732" w:rsidP="003F0732">
      <w:pPr>
        <w:widowControl/>
        <w:tabs>
          <w:tab w:val="left" w:pos="6645"/>
        </w:tabs>
        <w:snapToGrid w:val="0"/>
        <w:spacing w:line="600" w:lineRule="exact"/>
        <w:jc w:val="left"/>
        <w:rPr>
          <w:rFonts w:ascii="宋体" w:hAnsi="宋体" w:cs="宋体"/>
          <w:kern w:val="0"/>
          <w:sz w:val="24"/>
        </w:rPr>
      </w:pPr>
      <w:r>
        <w:rPr>
          <w:rFonts w:ascii="宋体" w:hAnsi="宋体" w:cs="宋体" w:hint="eastAsia"/>
          <w:kern w:val="0"/>
          <w:sz w:val="24"/>
        </w:rPr>
        <w:tab/>
        <w:t>报价人(公章)：</w:t>
      </w:r>
    </w:p>
    <w:p w:rsidR="003F0732" w:rsidRDefault="003F0732" w:rsidP="003F0732">
      <w:pPr>
        <w:widowControl/>
        <w:tabs>
          <w:tab w:val="left" w:pos="5925"/>
        </w:tabs>
        <w:snapToGrid w:val="0"/>
        <w:spacing w:line="600" w:lineRule="exact"/>
        <w:jc w:val="left"/>
        <w:rPr>
          <w:rFonts w:ascii="宋体" w:hAnsi="宋体" w:cs="宋体"/>
          <w:kern w:val="0"/>
          <w:sz w:val="24"/>
        </w:rPr>
      </w:pPr>
      <w:r>
        <w:rPr>
          <w:rFonts w:ascii="宋体" w:hAnsi="宋体" w:cs="宋体" w:hint="eastAsia"/>
          <w:kern w:val="0"/>
          <w:sz w:val="24"/>
        </w:rPr>
        <w:tab/>
        <w:t>报价人代表(签字或签章)：</w:t>
      </w:r>
    </w:p>
    <w:p w:rsidR="003F0732" w:rsidRDefault="003F0732" w:rsidP="003F0732">
      <w:pPr>
        <w:widowControl/>
        <w:tabs>
          <w:tab w:val="left" w:pos="6885"/>
        </w:tabs>
        <w:snapToGrid w:val="0"/>
        <w:spacing w:line="600" w:lineRule="exact"/>
        <w:jc w:val="left"/>
        <w:rPr>
          <w:rFonts w:ascii="宋体" w:hAnsi="宋体" w:cs="宋体"/>
          <w:kern w:val="0"/>
          <w:sz w:val="24"/>
        </w:rPr>
      </w:pPr>
      <w:r>
        <w:rPr>
          <w:rFonts w:ascii="宋体" w:hAnsi="宋体" w:cs="宋体" w:hint="eastAsia"/>
          <w:kern w:val="0"/>
          <w:sz w:val="24"/>
        </w:rPr>
        <w:tab/>
        <w:t>日  期：</w:t>
      </w:r>
    </w:p>
    <w:p w:rsidR="000C7E42" w:rsidRDefault="000C7E42" w:rsidP="00A85021">
      <w:pPr>
        <w:jc w:val="cente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sidR="00902223">
        <w:rPr>
          <w:rFonts w:ascii="仿宋" w:eastAsia="仿宋" w:hAnsi="仿宋" w:cs="Times New Roman" w:hint="eastAsia"/>
          <w:b/>
          <w:sz w:val="36"/>
          <w:szCs w:val="36"/>
        </w:rPr>
        <w:t>（项目名称）</w:t>
      </w:r>
      <w:r w:rsidRPr="0074468D">
        <w:rPr>
          <w:rFonts w:ascii="仿宋" w:eastAsia="仿宋" w:hAnsi="仿宋" w:cs="Times New Roman" w:hint="eastAsia"/>
          <w:b/>
          <w:sz w:val="36"/>
          <w:szCs w:val="36"/>
        </w:rPr>
        <w:t>项目报价表</w:t>
      </w:r>
    </w:p>
    <w:p w:rsidR="0041004A" w:rsidRPr="00556D9A" w:rsidRDefault="0041004A" w:rsidP="000D1683">
      <w:pPr>
        <w:keepNext/>
        <w:widowControl/>
        <w:spacing w:line="360" w:lineRule="auto"/>
        <w:rPr>
          <w:rFonts w:ascii="宋体" w:eastAsia="宋体" w:hAnsi="宋体" w:cs="Times New Roman"/>
          <w:color w:val="333333"/>
          <w:kern w:val="0"/>
          <w:sz w:val="24"/>
          <w:szCs w:val="24"/>
        </w:rPr>
      </w:pP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1E474D" w:rsidTr="00D217BB">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1E474D" w:rsidTr="00D217BB">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1E474D">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1E474D">
            <w:pPr>
              <w:pStyle w:val="TableParagraph"/>
              <w:rPr>
                <w:rFonts w:ascii="宋体" w:eastAsia="宋体" w:hAnsi="宋体" w:cs="宋体"/>
                <w:sz w:val="18"/>
                <w:szCs w:val="18"/>
                <w:lang w:eastAsia="zh-CN"/>
              </w:rPr>
            </w:pPr>
          </w:p>
        </w:tc>
      </w:tr>
      <w:tr w:rsidR="001E474D" w:rsidTr="00D217BB">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1E474D" w:rsidRDefault="001E474D" w:rsidP="0090400B">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1E474D" w:rsidRDefault="001E474D" w:rsidP="0090400B">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sidR="0090400B">
              <w:rPr>
                <w:rFonts w:ascii="宋体" w:eastAsia="宋体" w:hAnsi="宋体" w:cs="宋体"/>
                <w:sz w:val="18"/>
                <w:szCs w:val="18"/>
                <w:lang w:eastAsia="zh-CN"/>
              </w:rPr>
              <w:t xml:space="preserve"> </w:t>
            </w:r>
          </w:p>
        </w:tc>
      </w:tr>
    </w:tbl>
    <w:p w:rsidR="003F0732" w:rsidRPr="003F0732" w:rsidRDefault="003F0732" w:rsidP="003F0732">
      <w:pPr>
        <w:widowControl/>
        <w:tabs>
          <w:tab w:val="left" w:pos="4000"/>
        </w:tabs>
        <w:snapToGrid w:val="0"/>
        <w:spacing w:line="600" w:lineRule="exact"/>
        <w:rPr>
          <w:rFonts w:ascii="宋体" w:eastAsia="宋体" w:hAnsi="宋体" w:cs="宋体"/>
          <w:kern w:val="0"/>
          <w:sz w:val="24"/>
          <w:szCs w:val="24"/>
        </w:rPr>
      </w:pPr>
      <w:r w:rsidRPr="003F0732">
        <w:rPr>
          <w:rFonts w:ascii="宋体" w:eastAsia="宋体" w:hAnsi="宋体" w:cs="宋体" w:hint="eastAsia"/>
          <w:kern w:val="0"/>
          <w:sz w:val="24"/>
          <w:szCs w:val="24"/>
        </w:rPr>
        <w:t>（格式）</w:t>
      </w:r>
    </w:p>
    <w:p w:rsidR="003F0732" w:rsidRPr="003F0732" w:rsidRDefault="003F0732" w:rsidP="003F0732">
      <w:pPr>
        <w:widowControl/>
        <w:jc w:val="right"/>
        <w:rPr>
          <w:rFonts w:ascii="宋体" w:eastAsia="宋体" w:hAnsi="宋体" w:cs="宋体"/>
          <w:kern w:val="0"/>
          <w:sz w:val="24"/>
          <w:szCs w:val="24"/>
        </w:rPr>
      </w:pPr>
    </w:p>
    <w:p w:rsidR="003F0732" w:rsidRPr="003F0732" w:rsidRDefault="003F0732" w:rsidP="003F0732">
      <w:pPr>
        <w:widowControl/>
        <w:jc w:val="center"/>
        <w:rPr>
          <w:rFonts w:ascii="宋体" w:eastAsia="宋体" w:hAnsi="宋体" w:cs="宋体"/>
          <w:kern w:val="0"/>
          <w:sz w:val="24"/>
          <w:szCs w:val="24"/>
        </w:rPr>
      </w:pPr>
      <w:r w:rsidRPr="003F0732">
        <w:rPr>
          <w:rFonts w:ascii="宋体" w:eastAsia="宋体" w:hAnsi="宋体" w:cs="宋体" w:hint="eastAsia"/>
          <w:b/>
          <w:kern w:val="0"/>
          <w:sz w:val="52"/>
          <w:szCs w:val="24"/>
        </w:rPr>
        <w:t>(项目名称)项目</w:t>
      </w: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ind w:firstLineChars="650" w:firstLine="1950"/>
        <w:jc w:val="left"/>
        <w:rPr>
          <w:rFonts w:ascii="宋体" w:eastAsia="宋体" w:hAnsi="宋体" w:cs="宋体"/>
          <w:kern w:val="0"/>
          <w:sz w:val="30"/>
          <w:szCs w:val="30"/>
        </w:rPr>
      </w:pPr>
      <w:r w:rsidRPr="003F0732">
        <w:rPr>
          <w:rFonts w:ascii="宋体" w:eastAsia="宋体" w:hAnsi="宋体" w:cs="宋体" w:hint="eastAsia"/>
          <w:kern w:val="0"/>
          <w:sz w:val="30"/>
          <w:szCs w:val="30"/>
        </w:rPr>
        <w:t xml:space="preserve">  </w:t>
      </w:r>
    </w:p>
    <w:p w:rsidR="003F0732" w:rsidRPr="003F0732" w:rsidRDefault="003F0732" w:rsidP="003F0732">
      <w:pPr>
        <w:widowControl/>
        <w:jc w:val="center"/>
        <w:rPr>
          <w:rFonts w:ascii="宋体" w:eastAsia="宋体" w:hAnsi="宋体" w:cs="宋体"/>
          <w:kern w:val="0"/>
          <w:sz w:val="30"/>
          <w:szCs w:val="30"/>
        </w:rPr>
      </w:pP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报</w:t>
      </w: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价</w:t>
      </w: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文</w:t>
      </w:r>
    </w:p>
    <w:p w:rsidR="003F0732" w:rsidRPr="003F0732" w:rsidRDefault="003F0732" w:rsidP="003F0732">
      <w:pPr>
        <w:widowControl/>
        <w:tabs>
          <w:tab w:val="center" w:pos="4535"/>
          <w:tab w:val="left" w:pos="5445"/>
        </w:tabs>
        <w:spacing w:line="1400" w:lineRule="exact"/>
        <w:jc w:val="left"/>
        <w:rPr>
          <w:rFonts w:ascii="宋体" w:eastAsia="宋体" w:hAnsi="宋体" w:cs="宋体"/>
          <w:kern w:val="0"/>
          <w:sz w:val="24"/>
          <w:szCs w:val="24"/>
        </w:rPr>
      </w:pPr>
      <w:r w:rsidRPr="003F0732">
        <w:rPr>
          <w:rFonts w:ascii="宋体" w:eastAsia="宋体" w:hAnsi="宋体" w:cs="宋体"/>
          <w:b/>
          <w:kern w:val="0"/>
          <w:sz w:val="84"/>
          <w:szCs w:val="24"/>
        </w:rPr>
        <w:tab/>
      </w:r>
      <w:r>
        <w:rPr>
          <w:rFonts w:ascii="宋体" w:eastAsia="宋体" w:hAnsi="宋体" w:cs="宋体" w:hint="eastAsia"/>
          <w:b/>
          <w:kern w:val="0"/>
          <w:sz w:val="84"/>
          <w:szCs w:val="24"/>
        </w:rPr>
        <w:t xml:space="preserve">   </w:t>
      </w:r>
      <w:r w:rsidRPr="003F0732">
        <w:rPr>
          <w:rFonts w:ascii="宋体" w:eastAsia="宋体" w:hAnsi="宋体" w:cs="宋体" w:hint="eastAsia"/>
          <w:b/>
          <w:kern w:val="0"/>
          <w:sz w:val="84"/>
          <w:szCs w:val="24"/>
        </w:rPr>
        <w:t>件</w:t>
      </w:r>
      <w:r w:rsidRPr="003F0732">
        <w:rPr>
          <w:rFonts w:ascii="宋体" w:eastAsia="宋体" w:hAnsi="宋体" w:cs="宋体"/>
          <w:b/>
          <w:kern w:val="0"/>
          <w:sz w:val="84"/>
          <w:szCs w:val="24"/>
        </w:rPr>
        <w:tab/>
      </w: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ind w:firstLineChars="300" w:firstLine="960"/>
        <w:rPr>
          <w:rFonts w:ascii="宋体" w:eastAsia="宋体" w:hAnsi="宋体" w:cs="宋体"/>
          <w:kern w:val="0"/>
          <w:sz w:val="24"/>
          <w:szCs w:val="24"/>
        </w:rPr>
      </w:pPr>
      <w:r w:rsidRPr="003F0732">
        <w:rPr>
          <w:rFonts w:ascii="宋体" w:eastAsia="宋体" w:hAnsi="宋体" w:cs="宋体" w:hint="eastAsia"/>
          <w:kern w:val="0"/>
          <w:sz w:val="32"/>
          <w:szCs w:val="32"/>
        </w:rPr>
        <w:t>供应商单位名称：</w:t>
      </w:r>
      <w:r w:rsidRPr="003F0732">
        <w:rPr>
          <w:rFonts w:ascii="宋体" w:eastAsia="宋体" w:hAnsi="宋体" w:cs="宋体" w:hint="eastAsia"/>
          <w:kern w:val="0"/>
          <w:sz w:val="32"/>
          <w:szCs w:val="32"/>
          <w:u w:val="single"/>
        </w:rPr>
        <w:t xml:space="preserve">                      </w:t>
      </w:r>
      <w:r w:rsidRPr="003F0732">
        <w:rPr>
          <w:rFonts w:ascii="宋体" w:eastAsia="宋体" w:hAnsi="宋体" w:cs="宋体" w:hint="eastAsia"/>
          <w:kern w:val="0"/>
          <w:szCs w:val="21"/>
          <w:u w:val="single"/>
        </w:rPr>
        <w:t>（加盖单位公章）</w:t>
      </w:r>
    </w:p>
    <w:p w:rsidR="003F0732" w:rsidRPr="003F0732" w:rsidRDefault="003F0732" w:rsidP="003F0732">
      <w:pPr>
        <w:widowControl/>
        <w:ind w:firstLineChars="300" w:firstLine="960"/>
        <w:rPr>
          <w:rFonts w:ascii="宋体" w:eastAsia="宋体" w:hAnsi="宋体" w:cs="宋体"/>
          <w:kern w:val="0"/>
          <w:sz w:val="24"/>
          <w:szCs w:val="24"/>
        </w:rPr>
      </w:pPr>
      <w:r w:rsidRPr="003F0732">
        <w:rPr>
          <w:rFonts w:ascii="宋体" w:eastAsia="宋体" w:hAnsi="宋体" w:cs="宋体" w:hint="eastAsia"/>
          <w:kern w:val="0"/>
          <w:sz w:val="32"/>
          <w:szCs w:val="32"/>
        </w:rPr>
        <w:t>法定代表人或被授权人：</w:t>
      </w:r>
      <w:r w:rsidRPr="003F0732">
        <w:rPr>
          <w:rFonts w:ascii="宋体" w:eastAsia="宋体" w:hAnsi="宋体" w:cs="宋体" w:hint="eastAsia"/>
          <w:kern w:val="0"/>
          <w:sz w:val="32"/>
          <w:szCs w:val="32"/>
          <w:u w:val="single"/>
        </w:rPr>
        <w:t xml:space="preserve">                 </w:t>
      </w:r>
      <w:r w:rsidRPr="003F0732">
        <w:rPr>
          <w:rFonts w:ascii="宋体" w:eastAsia="宋体" w:hAnsi="宋体" w:cs="宋体" w:hint="eastAsia"/>
          <w:kern w:val="0"/>
          <w:szCs w:val="21"/>
          <w:u w:val="single"/>
        </w:rPr>
        <w:t>（签字或盖章）</w:t>
      </w:r>
    </w:p>
    <w:p w:rsidR="003F0732" w:rsidRPr="003F0732" w:rsidRDefault="003F0732" w:rsidP="003F0732">
      <w:pPr>
        <w:widowControl/>
        <w:jc w:val="center"/>
        <w:rPr>
          <w:rFonts w:ascii="宋体" w:eastAsia="宋体" w:hAnsi="宋体" w:cs="宋体"/>
          <w:kern w:val="0"/>
          <w:sz w:val="24"/>
          <w:szCs w:val="24"/>
        </w:rPr>
      </w:pPr>
    </w:p>
    <w:p w:rsidR="003F0732" w:rsidRPr="003F0732" w:rsidRDefault="003F0732" w:rsidP="003F0732">
      <w:pPr>
        <w:widowControl/>
        <w:jc w:val="center"/>
        <w:rPr>
          <w:rFonts w:ascii="宋体" w:eastAsia="宋体" w:hAnsi="宋体" w:cs="宋体"/>
          <w:kern w:val="0"/>
          <w:sz w:val="24"/>
          <w:szCs w:val="24"/>
        </w:rPr>
      </w:pPr>
      <w:r w:rsidRPr="003F0732">
        <w:rPr>
          <w:rFonts w:ascii="宋体" w:eastAsia="宋体" w:hAnsi="宋体" w:cs="宋体" w:hint="eastAsia"/>
          <w:kern w:val="0"/>
          <w:sz w:val="32"/>
          <w:szCs w:val="32"/>
        </w:rPr>
        <w:t>二〇二一年</w:t>
      </w:r>
      <w:r w:rsidRPr="003F0732">
        <w:rPr>
          <w:rFonts w:ascii="宋体" w:eastAsia="宋体" w:hAnsi="宋体" w:cs="宋体"/>
          <w:kern w:val="0"/>
          <w:sz w:val="32"/>
          <w:szCs w:val="32"/>
        </w:rPr>
        <w:t xml:space="preserve">  </w:t>
      </w:r>
      <w:r w:rsidRPr="003F0732">
        <w:rPr>
          <w:rFonts w:ascii="宋体" w:eastAsia="宋体" w:hAnsi="宋体" w:cs="宋体" w:hint="eastAsia"/>
          <w:kern w:val="0"/>
          <w:sz w:val="32"/>
          <w:szCs w:val="32"/>
        </w:rPr>
        <w:t>月</w:t>
      </w:r>
      <w:r w:rsidRPr="003F0732">
        <w:rPr>
          <w:rFonts w:ascii="宋体" w:eastAsia="宋体" w:hAnsi="宋体" w:cs="宋体"/>
          <w:kern w:val="0"/>
          <w:sz w:val="32"/>
          <w:szCs w:val="32"/>
        </w:rPr>
        <w:t xml:space="preserve">   </w:t>
      </w:r>
      <w:r w:rsidRPr="003F0732">
        <w:rPr>
          <w:rFonts w:ascii="宋体" w:eastAsia="宋体" w:hAnsi="宋体" w:cs="宋体" w:hint="eastAsia"/>
          <w:kern w:val="0"/>
          <w:sz w:val="32"/>
          <w:szCs w:val="32"/>
        </w:rPr>
        <w:t>日</w:t>
      </w:r>
    </w:p>
    <w:p w:rsidR="003F0732" w:rsidRPr="003F0732" w:rsidRDefault="003F0732" w:rsidP="003F0732">
      <w:pPr>
        <w:rPr>
          <w:rFonts w:ascii="宋体" w:eastAsia="宋体" w:hAnsi="宋体" w:cs="Times New Roman"/>
          <w:szCs w:val="24"/>
        </w:rPr>
      </w:pPr>
    </w:p>
    <w:p w:rsidR="00483F3A" w:rsidRPr="00397283" w:rsidRDefault="00483F3A" w:rsidP="00E939B7">
      <w:pPr>
        <w:keepNext/>
        <w:widowControl/>
        <w:spacing w:line="360" w:lineRule="auto"/>
        <w:rPr>
          <w:rFonts w:ascii="Times New Roman" w:eastAsia="宋体" w:hAnsi="Times New Roman" w:cs="Times New Roman"/>
          <w:color w:val="333333"/>
          <w:kern w:val="0"/>
          <w:szCs w:val="21"/>
        </w:rPr>
      </w:pPr>
    </w:p>
    <w:sectPr w:rsidR="00483F3A" w:rsidRPr="00397283"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52" w:rsidRDefault="00D77E52" w:rsidP="000D58D9">
      <w:r>
        <w:separator/>
      </w:r>
    </w:p>
  </w:endnote>
  <w:endnote w:type="continuationSeparator" w:id="0">
    <w:p w:rsidR="00D77E52" w:rsidRDefault="00D77E52"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52" w:rsidRDefault="00D77E52" w:rsidP="000D58D9">
      <w:r>
        <w:separator/>
      </w:r>
    </w:p>
  </w:footnote>
  <w:footnote w:type="continuationSeparator" w:id="0">
    <w:p w:rsidR="00D77E52" w:rsidRDefault="00D77E52"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16126"/>
    <w:rsid w:val="00024F05"/>
    <w:rsid w:val="0002782A"/>
    <w:rsid w:val="00027F21"/>
    <w:rsid w:val="000433C8"/>
    <w:rsid w:val="00050FE2"/>
    <w:rsid w:val="00071B84"/>
    <w:rsid w:val="0008418E"/>
    <w:rsid w:val="0008508F"/>
    <w:rsid w:val="00096416"/>
    <w:rsid w:val="000C7E42"/>
    <w:rsid w:val="000D1683"/>
    <w:rsid w:val="000D58D9"/>
    <w:rsid w:val="00110351"/>
    <w:rsid w:val="00132F5A"/>
    <w:rsid w:val="00136B6A"/>
    <w:rsid w:val="001537E1"/>
    <w:rsid w:val="001751FF"/>
    <w:rsid w:val="00182AE8"/>
    <w:rsid w:val="001A49B0"/>
    <w:rsid w:val="001A5B08"/>
    <w:rsid w:val="001B26EE"/>
    <w:rsid w:val="001E474D"/>
    <w:rsid w:val="001F3FA3"/>
    <w:rsid w:val="001F52FA"/>
    <w:rsid w:val="001F6071"/>
    <w:rsid w:val="00202C11"/>
    <w:rsid w:val="00217030"/>
    <w:rsid w:val="0022592E"/>
    <w:rsid w:val="0024153A"/>
    <w:rsid w:val="0026248D"/>
    <w:rsid w:val="00270453"/>
    <w:rsid w:val="00276A9D"/>
    <w:rsid w:val="002C5B4C"/>
    <w:rsid w:val="00324BA9"/>
    <w:rsid w:val="0032521A"/>
    <w:rsid w:val="003313D8"/>
    <w:rsid w:val="00350CB2"/>
    <w:rsid w:val="00397283"/>
    <w:rsid w:val="003B1DE0"/>
    <w:rsid w:val="003C009D"/>
    <w:rsid w:val="003C1F52"/>
    <w:rsid w:val="003C2A73"/>
    <w:rsid w:val="003E16D5"/>
    <w:rsid w:val="003F0732"/>
    <w:rsid w:val="0041004A"/>
    <w:rsid w:val="00423018"/>
    <w:rsid w:val="00426C39"/>
    <w:rsid w:val="0043360D"/>
    <w:rsid w:val="00436D70"/>
    <w:rsid w:val="004546C0"/>
    <w:rsid w:val="00455758"/>
    <w:rsid w:val="00464292"/>
    <w:rsid w:val="00464E1D"/>
    <w:rsid w:val="00475D08"/>
    <w:rsid w:val="00483F3A"/>
    <w:rsid w:val="00497276"/>
    <w:rsid w:val="004A6FBE"/>
    <w:rsid w:val="004B327B"/>
    <w:rsid w:val="004C2414"/>
    <w:rsid w:val="004D47A8"/>
    <w:rsid w:val="004F5C04"/>
    <w:rsid w:val="004F74FF"/>
    <w:rsid w:val="00515DC4"/>
    <w:rsid w:val="00521AA3"/>
    <w:rsid w:val="0054615A"/>
    <w:rsid w:val="0055268C"/>
    <w:rsid w:val="00562B1B"/>
    <w:rsid w:val="00565A32"/>
    <w:rsid w:val="00582A23"/>
    <w:rsid w:val="00587C38"/>
    <w:rsid w:val="005A01E3"/>
    <w:rsid w:val="005C51EA"/>
    <w:rsid w:val="00600367"/>
    <w:rsid w:val="0060379E"/>
    <w:rsid w:val="00634148"/>
    <w:rsid w:val="0065005B"/>
    <w:rsid w:val="00651606"/>
    <w:rsid w:val="00674A13"/>
    <w:rsid w:val="00674ECB"/>
    <w:rsid w:val="006803A8"/>
    <w:rsid w:val="0069512A"/>
    <w:rsid w:val="006B5659"/>
    <w:rsid w:val="006C400A"/>
    <w:rsid w:val="006D04C7"/>
    <w:rsid w:val="006F137A"/>
    <w:rsid w:val="007101F0"/>
    <w:rsid w:val="00711C3F"/>
    <w:rsid w:val="0071454B"/>
    <w:rsid w:val="00714C12"/>
    <w:rsid w:val="0073322A"/>
    <w:rsid w:val="00750F87"/>
    <w:rsid w:val="00753064"/>
    <w:rsid w:val="007A0398"/>
    <w:rsid w:val="007A068B"/>
    <w:rsid w:val="007B2A4F"/>
    <w:rsid w:val="007C2592"/>
    <w:rsid w:val="007F6290"/>
    <w:rsid w:val="008048C5"/>
    <w:rsid w:val="008333E5"/>
    <w:rsid w:val="008644C1"/>
    <w:rsid w:val="008808C7"/>
    <w:rsid w:val="00894C7B"/>
    <w:rsid w:val="00896816"/>
    <w:rsid w:val="008A29C0"/>
    <w:rsid w:val="008A7FCA"/>
    <w:rsid w:val="008D27F5"/>
    <w:rsid w:val="008E6293"/>
    <w:rsid w:val="008F278C"/>
    <w:rsid w:val="00902223"/>
    <w:rsid w:val="0090400B"/>
    <w:rsid w:val="00916CA4"/>
    <w:rsid w:val="00917642"/>
    <w:rsid w:val="009657AA"/>
    <w:rsid w:val="0099415D"/>
    <w:rsid w:val="009A58A9"/>
    <w:rsid w:val="009A689F"/>
    <w:rsid w:val="009B66EB"/>
    <w:rsid w:val="009C0532"/>
    <w:rsid w:val="009C14BB"/>
    <w:rsid w:val="009F13AB"/>
    <w:rsid w:val="009F2086"/>
    <w:rsid w:val="009F263F"/>
    <w:rsid w:val="009F54C1"/>
    <w:rsid w:val="00A236CA"/>
    <w:rsid w:val="00A43E59"/>
    <w:rsid w:val="00A473F3"/>
    <w:rsid w:val="00A759A8"/>
    <w:rsid w:val="00A84ADF"/>
    <w:rsid w:val="00A85021"/>
    <w:rsid w:val="00A94819"/>
    <w:rsid w:val="00A95E46"/>
    <w:rsid w:val="00A96DF8"/>
    <w:rsid w:val="00A97552"/>
    <w:rsid w:val="00AE7A1F"/>
    <w:rsid w:val="00AF3FD0"/>
    <w:rsid w:val="00B04F2A"/>
    <w:rsid w:val="00B06535"/>
    <w:rsid w:val="00B13443"/>
    <w:rsid w:val="00B43B3D"/>
    <w:rsid w:val="00B44644"/>
    <w:rsid w:val="00B626AC"/>
    <w:rsid w:val="00B700D7"/>
    <w:rsid w:val="00B77E04"/>
    <w:rsid w:val="00B84334"/>
    <w:rsid w:val="00B9074E"/>
    <w:rsid w:val="00BA04F8"/>
    <w:rsid w:val="00BA08A5"/>
    <w:rsid w:val="00BC24C1"/>
    <w:rsid w:val="00BC4306"/>
    <w:rsid w:val="00BD78B0"/>
    <w:rsid w:val="00BF29DA"/>
    <w:rsid w:val="00C017B4"/>
    <w:rsid w:val="00C0609B"/>
    <w:rsid w:val="00C1215C"/>
    <w:rsid w:val="00C17E3B"/>
    <w:rsid w:val="00C25F4B"/>
    <w:rsid w:val="00C37CB0"/>
    <w:rsid w:val="00C76716"/>
    <w:rsid w:val="00C82FB1"/>
    <w:rsid w:val="00C90890"/>
    <w:rsid w:val="00CB6798"/>
    <w:rsid w:val="00CC38C6"/>
    <w:rsid w:val="00CC5457"/>
    <w:rsid w:val="00D126FD"/>
    <w:rsid w:val="00D151F2"/>
    <w:rsid w:val="00D217BB"/>
    <w:rsid w:val="00D51B5B"/>
    <w:rsid w:val="00D72205"/>
    <w:rsid w:val="00D77E52"/>
    <w:rsid w:val="00D84C4C"/>
    <w:rsid w:val="00DA0D56"/>
    <w:rsid w:val="00DA2F78"/>
    <w:rsid w:val="00DA74DA"/>
    <w:rsid w:val="00DB2C4F"/>
    <w:rsid w:val="00DC0DE7"/>
    <w:rsid w:val="00DE621D"/>
    <w:rsid w:val="00DF337B"/>
    <w:rsid w:val="00E11F3F"/>
    <w:rsid w:val="00E24F58"/>
    <w:rsid w:val="00E46223"/>
    <w:rsid w:val="00E84353"/>
    <w:rsid w:val="00E939B7"/>
    <w:rsid w:val="00EA7766"/>
    <w:rsid w:val="00EB5E74"/>
    <w:rsid w:val="00EC0E70"/>
    <w:rsid w:val="00EC110F"/>
    <w:rsid w:val="00EF4354"/>
    <w:rsid w:val="00F02E42"/>
    <w:rsid w:val="00F20808"/>
    <w:rsid w:val="00F34D54"/>
    <w:rsid w:val="00F373FC"/>
    <w:rsid w:val="00F44B59"/>
    <w:rsid w:val="00F45EEC"/>
    <w:rsid w:val="00F83E95"/>
    <w:rsid w:val="00F870E1"/>
    <w:rsid w:val="00F94992"/>
    <w:rsid w:val="00FA55B2"/>
    <w:rsid w:val="00FB2F4C"/>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0432-37E4-43BA-8D8F-BC7DDD8F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4</Pages>
  <Words>336</Words>
  <Characters>1919</Characters>
  <Application>Microsoft Office Word</Application>
  <DocSecurity>0</DocSecurity>
  <Lines>15</Lines>
  <Paragraphs>4</Paragraphs>
  <ScaleCrop>false</ScaleCrop>
  <Company>微软中国</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105</cp:revision>
  <dcterms:created xsi:type="dcterms:W3CDTF">2021-09-01T12:40:00Z</dcterms:created>
  <dcterms:modified xsi:type="dcterms:W3CDTF">2021-12-21T10:01:00Z</dcterms:modified>
</cp:coreProperties>
</file>