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5D3" w:rsidRPr="005A65D3" w:rsidRDefault="005A65D3" w:rsidP="005A65D3">
      <w:pPr>
        <w:keepNext/>
        <w:widowControl/>
        <w:spacing w:line="360" w:lineRule="auto"/>
        <w:jc w:val="center"/>
        <w:rPr>
          <w:rFonts w:ascii="宋体" w:eastAsia="宋体" w:hAnsi="宋体" w:cs="Times New Roman"/>
          <w:b/>
          <w:bCs/>
          <w:color w:val="333333"/>
          <w:kern w:val="0"/>
          <w:sz w:val="30"/>
          <w:szCs w:val="30"/>
        </w:rPr>
      </w:pPr>
      <w:r w:rsidRPr="005A65D3">
        <w:rPr>
          <w:rFonts w:ascii="宋体" w:eastAsia="宋体" w:hAnsi="宋体" w:cs="Times New Roman" w:hint="eastAsia"/>
          <w:b/>
          <w:bCs/>
          <w:color w:val="333333"/>
          <w:kern w:val="0"/>
          <w:sz w:val="30"/>
          <w:szCs w:val="30"/>
        </w:rPr>
        <w:t>晋中职业技术学院</w:t>
      </w:r>
      <w:r w:rsidR="002A69CB">
        <w:rPr>
          <w:rFonts w:ascii="宋体" w:eastAsia="宋体" w:hAnsi="宋体" w:cs="Times New Roman" w:hint="eastAsia"/>
          <w:b/>
          <w:bCs/>
          <w:color w:val="333333"/>
          <w:kern w:val="0"/>
          <w:sz w:val="30"/>
          <w:szCs w:val="30"/>
        </w:rPr>
        <w:t>机电工程系</w:t>
      </w:r>
      <w:r w:rsidR="002A69CB" w:rsidRPr="002A69CB">
        <w:rPr>
          <w:rFonts w:ascii="宋体" w:eastAsia="宋体" w:hAnsi="宋体" w:cs="Times New Roman" w:hint="eastAsia"/>
          <w:b/>
          <w:bCs/>
          <w:color w:val="333333"/>
          <w:kern w:val="0"/>
          <w:sz w:val="30"/>
          <w:szCs w:val="30"/>
        </w:rPr>
        <w:t>“在线精品课程”</w:t>
      </w:r>
      <w:r w:rsidRPr="00421E0D">
        <w:rPr>
          <w:rFonts w:ascii="宋体" w:eastAsia="宋体" w:hAnsi="宋体" w:cs="Times New Roman" w:hint="eastAsia"/>
          <w:b/>
          <w:bCs/>
          <w:color w:val="333333"/>
          <w:kern w:val="0"/>
          <w:sz w:val="30"/>
          <w:szCs w:val="30"/>
        </w:rPr>
        <w:t>采购</w:t>
      </w:r>
      <w:r>
        <w:rPr>
          <w:rFonts w:ascii="宋体" w:eastAsia="宋体" w:hAnsi="宋体" w:cs="Times New Roman" w:hint="eastAsia"/>
          <w:b/>
          <w:bCs/>
          <w:color w:val="333333"/>
          <w:kern w:val="0"/>
          <w:sz w:val="30"/>
          <w:szCs w:val="30"/>
        </w:rPr>
        <w:t>询价</w:t>
      </w:r>
      <w:r w:rsidRPr="00556D9A">
        <w:rPr>
          <w:rFonts w:ascii="宋体" w:eastAsia="宋体" w:hAnsi="宋体" w:cs="Times New Roman" w:hint="eastAsia"/>
          <w:b/>
          <w:bCs/>
          <w:color w:val="333333"/>
          <w:kern w:val="0"/>
          <w:sz w:val="30"/>
          <w:szCs w:val="30"/>
        </w:rPr>
        <w:t>公告</w:t>
      </w:r>
    </w:p>
    <w:p w:rsidR="000D58D9" w:rsidRPr="00421E0D" w:rsidRDefault="000D58D9" w:rsidP="000D58D9">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项目概况</w:t>
      </w:r>
    </w:p>
    <w:p w:rsidR="002A69CB" w:rsidRPr="00556D9A" w:rsidRDefault="002A69CB" w:rsidP="002A69CB">
      <w:pPr>
        <w:keepNext/>
        <w:widowControl/>
        <w:spacing w:line="360" w:lineRule="auto"/>
        <w:ind w:firstLine="480"/>
        <w:rPr>
          <w:rFonts w:ascii="Times New Roman" w:eastAsia="宋体" w:hAnsi="Times New Roman" w:cs="Times New Roman"/>
          <w:color w:val="333333"/>
          <w:kern w:val="0"/>
          <w:szCs w:val="21"/>
        </w:rPr>
      </w:pPr>
      <w:r w:rsidRPr="002A69CB">
        <w:rPr>
          <w:rFonts w:ascii="宋体" w:eastAsia="宋体" w:hAnsi="宋体" w:cs="Times New Roman" w:hint="eastAsia"/>
          <w:color w:val="333333"/>
          <w:kern w:val="0"/>
          <w:sz w:val="24"/>
          <w:szCs w:val="24"/>
        </w:rPr>
        <w:t>为促进信息技术与教育教学深度融合，创新教育教学方式方法，扩大优质教育资源受益面，为地方行业经济发展培养出业务实践能力强，综合素质高的数控技能人才服务。需开展在线精品课程《数控车削编程与加工》的建设。</w:t>
      </w:r>
      <w:r w:rsidRPr="00556D9A">
        <w:rPr>
          <w:rFonts w:ascii="宋体" w:eastAsia="宋体" w:hAnsi="宋体" w:cs="Times New Roman" w:hint="eastAsia"/>
          <w:color w:val="333333"/>
          <w:kern w:val="0"/>
          <w:sz w:val="24"/>
          <w:szCs w:val="24"/>
        </w:rPr>
        <w:t>欢迎符合本项目资格条件的供应商参与</w:t>
      </w:r>
      <w:r>
        <w:rPr>
          <w:rFonts w:ascii="宋体" w:eastAsia="宋体" w:hAnsi="宋体" w:cs="Times New Roman" w:hint="eastAsia"/>
          <w:color w:val="333333"/>
          <w:kern w:val="0"/>
          <w:sz w:val="24"/>
          <w:szCs w:val="24"/>
        </w:rPr>
        <w:t>询价</w:t>
      </w:r>
      <w:r w:rsidRPr="00556D9A">
        <w:rPr>
          <w:rFonts w:ascii="宋体" w:eastAsia="宋体" w:hAnsi="宋体" w:cs="Times New Roman" w:hint="eastAsia"/>
          <w:color w:val="333333"/>
          <w:kern w:val="0"/>
          <w:sz w:val="24"/>
          <w:szCs w:val="24"/>
        </w:rPr>
        <w:t>，并于</w:t>
      </w:r>
      <w:r>
        <w:rPr>
          <w:rFonts w:ascii="宋体" w:eastAsia="宋体" w:hAnsi="宋体" w:cs="Times New Roman" w:hint="eastAsia"/>
          <w:color w:val="333333"/>
          <w:kern w:val="0"/>
          <w:sz w:val="24"/>
          <w:szCs w:val="24"/>
          <w:u w:val="single"/>
        </w:rPr>
        <w:t>2022</w:t>
      </w:r>
      <w:r w:rsidRPr="00556D9A">
        <w:rPr>
          <w:rFonts w:ascii="宋体" w:eastAsia="宋体" w:hAnsi="宋体" w:cs="Times New Roman" w:hint="eastAsia"/>
          <w:color w:val="333333"/>
          <w:kern w:val="0"/>
          <w:sz w:val="24"/>
          <w:szCs w:val="24"/>
        </w:rPr>
        <w:t>年</w:t>
      </w:r>
      <w:r>
        <w:rPr>
          <w:rFonts w:ascii="宋体" w:eastAsia="宋体" w:hAnsi="宋体" w:cs="Times New Roman" w:hint="eastAsia"/>
          <w:color w:val="333333"/>
          <w:kern w:val="0"/>
          <w:sz w:val="24"/>
          <w:szCs w:val="24"/>
          <w:u w:val="single"/>
        </w:rPr>
        <w:t>7</w:t>
      </w:r>
      <w:r w:rsidRPr="00556D9A">
        <w:rPr>
          <w:rFonts w:ascii="宋体" w:eastAsia="宋体" w:hAnsi="宋体" w:cs="Times New Roman" w:hint="eastAsia"/>
          <w:color w:val="333333"/>
          <w:kern w:val="0"/>
          <w:sz w:val="24"/>
          <w:szCs w:val="24"/>
        </w:rPr>
        <w:t>月</w:t>
      </w:r>
      <w:r>
        <w:rPr>
          <w:rFonts w:ascii="宋体" w:eastAsia="宋体" w:hAnsi="宋体" w:cs="Times New Roman" w:hint="eastAsia"/>
          <w:color w:val="333333"/>
          <w:kern w:val="0"/>
          <w:sz w:val="24"/>
          <w:szCs w:val="24"/>
          <w:u w:val="single"/>
        </w:rPr>
        <w:t>21</w:t>
      </w:r>
      <w:r w:rsidRPr="00556D9A">
        <w:rPr>
          <w:rFonts w:ascii="宋体" w:eastAsia="宋体" w:hAnsi="宋体" w:cs="Times New Roman" w:hint="eastAsia"/>
          <w:color w:val="333333"/>
          <w:kern w:val="0"/>
          <w:sz w:val="24"/>
          <w:szCs w:val="24"/>
        </w:rPr>
        <w:t>日</w:t>
      </w:r>
      <w:r>
        <w:rPr>
          <w:rFonts w:ascii="宋体" w:eastAsia="宋体" w:hAnsi="宋体" w:cs="Times New Roman" w:hint="eastAsia"/>
          <w:color w:val="333333"/>
          <w:kern w:val="0"/>
          <w:sz w:val="24"/>
          <w:szCs w:val="24"/>
        </w:rPr>
        <w:t>17</w:t>
      </w:r>
      <w:r w:rsidRPr="00556D9A">
        <w:rPr>
          <w:rFonts w:ascii="宋体" w:eastAsia="宋体" w:hAnsi="宋体" w:cs="Times New Roman" w:hint="eastAsia"/>
          <w:color w:val="333333"/>
          <w:kern w:val="0"/>
          <w:sz w:val="24"/>
          <w:szCs w:val="24"/>
        </w:rPr>
        <w:t>点</w:t>
      </w:r>
      <w:r>
        <w:rPr>
          <w:rFonts w:ascii="宋体" w:eastAsia="宋体" w:hAnsi="宋体" w:cs="Times New Roman" w:hint="eastAsia"/>
          <w:color w:val="333333"/>
          <w:kern w:val="0"/>
          <w:sz w:val="24"/>
          <w:szCs w:val="24"/>
        </w:rPr>
        <w:t>00</w:t>
      </w:r>
      <w:r w:rsidRPr="00556D9A">
        <w:rPr>
          <w:rFonts w:ascii="宋体" w:eastAsia="宋体" w:hAnsi="宋体" w:cs="Times New Roman" w:hint="eastAsia"/>
          <w:color w:val="333333"/>
          <w:kern w:val="0"/>
          <w:sz w:val="24"/>
          <w:szCs w:val="24"/>
        </w:rPr>
        <w:t>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CF5E14"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sidR="00251562">
        <w:rPr>
          <w:rFonts w:ascii="宋体" w:eastAsia="宋体" w:hAnsi="宋体" w:cs="Times New Roman" w:hint="eastAsia"/>
          <w:color w:val="333333"/>
          <w:kern w:val="0"/>
          <w:sz w:val="24"/>
          <w:szCs w:val="24"/>
        </w:rPr>
        <w:t>LX2022</w:t>
      </w:r>
      <w:r w:rsidR="002F005E">
        <w:rPr>
          <w:rFonts w:ascii="宋体" w:eastAsia="宋体" w:hAnsi="宋体" w:cs="Times New Roman" w:hint="eastAsia"/>
          <w:color w:val="333333"/>
          <w:kern w:val="0"/>
          <w:sz w:val="24"/>
          <w:szCs w:val="24"/>
        </w:rPr>
        <w:t>92</w:t>
      </w:r>
    </w:p>
    <w:p w:rsidR="005A65D3" w:rsidRPr="005A65D3" w:rsidRDefault="000D58D9" w:rsidP="005A65D3">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项目名称：</w:t>
      </w:r>
      <w:r w:rsidR="00A677E5">
        <w:rPr>
          <w:rFonts w:ascii="宋体" w:eastAsia="宋体" w:hAnsi="宋体" w:cs="Times New Roman" w:hint="eastAsia"/>
          <w:color w:val="333333"/>
          <w:kern w:val="0"/>
          <w:sz w:val="24"/>
          <w:szCs w:val="24"/>
        </w:rPr>
        <w:t>晋中职业技术学院</w:t>
      </w:r>
      <w:r w:rsidR="002A69CB">
        <w:rPr>
          <w:rFonts w:ascii="宋体" w:eastAsia="宋体" w:hAnsi="宋体" w:cs="Times New Roman" w:hint="eastAsia"/>
          <w:color w:val="333333"/>
          <w:kern w:val="0"/>
          <w:sz w:val="24"/>
          <w:szCs w:val="24"/>
        </w:rPr>
        <w:t>机电工程系在线精品课程</w:t>
      </w:r>
      <w:r w:rsidR="00864048" w:rsidRPr="00864048">
        <w:rPr>
          <w:rFonts w:ascii="宋体" w:eastAsia="宋体" w:hAnsi="宋体" w:cs="Times New Roman" w:hint="eastAsia"/>
          <w:color w:val="333333"/>
          <w:kern w:val="0"/>
          <w:sz w:val="24"/>
          <w:szCs w:val="24"/>
        </w:rPr>
        <w:t>采购</w:t>
      </w:r>
      <w:r w:rsidR="005A65D3" w:rsidRPr="00421E0D">
        <w:rPr>
          <w:rFonts w:ascii="宋体" w:eastAsia="宋体" w:hAnsi="宋体" w:cs="Times New Roman" w:hint="eastAsia"/>
          <w:color w:val="333333"/>
          <w:kern w:val="0"/>
          <w:sz w:val="24"/>
          <w:szCs w:val="24"/>
        </w:rPr>
        <w:t>采购</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4353E2" w:rsidRPr="004353E2">
        <w:rPr>
          <w:rFonts w:cs="宋体" w:hint="eastAsia"/>
          <w:sz w:val="24"/>
          <w:szCs w:val="24"/>
        </w:rPr>
        <w:t>询价</w:t>
      </w:r>
      <w:r w:rsidR="00D217BB">
        <w:rPr>
          <w:rFonts w:cs="宋体" w:hint="eastAsia"/>
          <w:sz w:val="24"/>
          <w:szCs w:val="24"/>
        </w:rPr>
        <w:t>采购</w:t>
      </w:r>
    </w:p>
    <w:p w:rsidR="00CB5BE2" w:rsidRPr="00C36D0B" w:rsidRDefault="00D217BB" w:rsidP="00CB5BE2">
      <w:pPr>
        <w:pStyle w:val="10"/>
        <w:snapToGrid w:val="0"/>
        <w:spacing w:line="360" w:lineRule="auto"/>
        <w:ind w:firstLineChars="200" w:firstLine="480"/>
        <w:textAlignment w:val="auto"/>
        <w:rPr>
          <w:rFonts w:eastAsia="宋体" w:cs="Times New Roman"/>
          <w:color w:val="333333"/>
          <w:kern w:val="0"/>
          <w:sz w:val="24"/>
          <w:szCs w:val="24"/>
        </w:rPr>
      </w:pPr>
      <w:r>
        <w:rPr>
          <w:rFonts w:cs="宋体" w:hint="eastAsia"/>
          <w:sz w:val="24"/>
          <w:szCs w:val="24"/>
        </w:rPr>
        <w:t>最高限价：</w:t>
      </w:r>
      <w:r w:rsidR="002F005E">
        <w:rPr>
          <w:rFonts w:cs="宋体" w:hint="eastAsia"/>
          <w:sz w:val="24"/>
          <w:szCs w:val="24"/>
        </w:rPr>
        <w:t>50000</w:t>
      </w:r>
      <w:r w:rsidR="00BB2360">
        <w:rPr>
          <w:rFonts w:eastAsia="宋体" w:cs="Times New Roman" w:hint="eastAsia"/>
          <w:color w:val="333333"/>
          <w:kern w:val="0"/>
          <w:sz w:val="24"/>
          <w:szCs w:val="24"/>
        </w:rPr>
        <w:t>元</w:t>
      </w:r>
    </w:p>
    <w:p w:rsidR="00D217BB" w:rsidRDefault="00D217BB" w:rsidP="00CB5BE2">
      <w:pPr>
        <w:pStyle w:val="10"/>
        <w:snapToGrid w:val="0"/>
        <w:spacing w:line="360" w:lineRule="auto"/>
        <w:ind w:firstLineChars="200" w:firstLine="480"/>
        <w:textAlignment w:val="auto"/>
        <w:rPr>
          <w:rFonts w:cs="宋体"/>
          <w:sz w:val="24"/>
          <w:szCs w:val="24"/>
        </w:rPr>
      </w:pPr>
      <w:r w:rsidRPr="00425C87">
        <w:rPr>
          <w:rFonts w:cs="宋体" w:hint="eastAsia"/>
          <w:sz w:val="24"/>
          <w:szCs w:val="24"/>
        </w:rPr>
        <w:t>质量标准及要求：</w:t>
      </w:r>
      <w:r w:rsidR="00270453">
        <w:rPr>
          <w:rFonts w:eastAsia="宋体" w:cs="Times New Roman" w:hint="eastAsia"/>
          <w:color w:val="333333"/>
          <w:kern w:val="0"/>
          <w:sz w:val="24"/>
          <w:szCs w:val="24"/>
        </w:rPr>
        <w:t>符合国家标准和行业标准的要求</w:t>
      </w:r>
    </w:p>
    <w:p w:rsidR="00270453" w:rsidRPr="00556D9A" w:rsidRDefault="00270453" w:rsidP="00270453">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D217BB" w:rsidRPr="00425C87"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供货地点：学校指定地点</w:t>
      </w:r>
    </w:p>
    <w:p w:rsidR="00D217BB"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供货期限：学校规定的时间内制作</w:t>
      </w:r>
      <w:r>
        <w:rPr>
          <w:rFonts w:cs="宋体" w:hint="eastAsia"/>
          <w:sz w:val="24"/>
          <w:szCs w:val="24"/>
        </w:rPr>
        <w:t>、</w:t>
      </w:r>
      <w:r w:rsidRPr="00425C87">
        <w:rPr>
          <w:rFonts w:cs="宋体" w:hint="eastAsia"/>
          <w:sz w:val="24"/>
          <w:szCs w:val="24"/>
        </w:rPr>
        <w:t>安装完成</w:t>
      </w:r>
      <w:r>
        <w:rPr>
          <w:rFonts w:cs="宋体" w:hint="eastAsia"/>
          <w:sz w:val="24"/>
          <w:szCs w:val="24"/>
        </w:rPr>
        <w:t>。</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r w:rsidR="003C1F52" w:rsidRPr="00556D9A">
        <w:rPr>
          <w:rFonts w:ascii="Times New Roman" w:eastAsia="宋体" w:hAnsi="Times New Roman" w:cs="Times New Roman"/>
          <w:color w:val="333333"/>
          <w:kern w:val="0"/>
          <w:szCs w:val="21"/>
        </w:rPr>
        <w:t xml:space="preserve"> </w:t>
      </w:r>
    </w:p>
    <w:p w:rsidR="00497276" w:rsidRDefault="000D58D9" w:rsidP="00B4464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BB2360">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p w:rsidR="00CB5BE2" w:rsidRDefault="00CB5BE2" w:rsidP="00DA2F78">
      <w:pPr>
        <w:ind w:right="200"/>
        <w:rPr>
          <w:rFonts w:ascii="PMingLiU" w:hAnsi="PMingLiU" w:cs="PMingLiU"/>
          <w:sz w:val="20"/>
          <w:szCs w:val="20"/>
        </w:rPr>
      </w:pPr>
    </w:p>
    <w:tbl>
      <w:tblPr>
        <w:tblStyle w:val="a5"/>
        <w:tblW w:w="8399" w:type="dxa"/>
        <w:jc w:val="center"/>
        <w:tblLook w:val="04A0" w:firstRow="1" w:lastRow="0" w:firstColumn="1" w:lastColumn="0" w:noHBand="0" w:noVBand="1"/>
      </w:tblPr>
      <w:tblGrid>
        <w:gridCol w:w="728"/>
        <w:gridCol w:w="1337"/>
        <w:gridCol w:w="4792"/>
        <w:gridCol w:w="666"/>
        <w:gridCol w:w="876"/>
      </w:tblGrid>
      <w:tr w:rsidR="00864048" w:rsidTr="002A69CB">
        <w:trPr>
          <w:trHeight w:val="320"/>
          <w:jc w:val="center"/>
        </w:trPr>
        <w:tc>
          <w:tcPr>
            <w:tcW w:w="728" w:type="dxa"/>
            <w:vAlign w:val="center"/>
          </w:tcPr>
          <w:p w:rsidR="00864048" w:rsidRDefault="00864048" w:rsidP="002A69CB">
            <w:pPr>
              <w:jc w:val="center"/>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序号</w:t>
            </w:r>
          </w:p>
        </w:tc>
        <w:tc>
          <w:tcPr>
            <w:tcW w:w="1337" w:type="dxa"/>
            <w:vAlign w:val="center"/>
          </w:tcPr>
          <w:p w:rsidR="00864048" w:rsidRDefault="00864048" w:rsidP="002A69CB">
            <w:pPr>
              <w:jc w:val="center"/>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采购项目名称</w:t>
            </w:r>
          </w:p>
        </w:tc>
        <w:tc>
          <w:tcPr>
            <w:tcW w:w="4792" w:type="dxa"/>
            <w:vAlign w:val="center"/>
          </w:tcPr>
          <w:p w:rsidR="00864048" w:rsidRDefault="00864048" w:rsidP="002A69CB">
            <w:pPr>
              <w:jc w:val="center"/>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规格型号及主要参数</w:t>
            </w:r>
          </w:p>
        </w:tc>
        <w:tc>
          <w:tcPr>
            <w:tcW w:w="666" w:type="dxa"/>
            <w:vAlign w:val="center"/>
          </w:tcPr>
          <w:p w:rsidR="00864048" w:rsidRDefault="00864048" w:rsidP="002A69CB">
            <w:pPr>
              <w:jc w:val="center"/>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单位</w:t>
            </w:r>
          </w:p>
        </w:tc>
        <w:tc>
          <w:tcPr>
            <w:tcW w:w="876" w:type="dxa"/>
            <w:vAlign w:val="center"/>
          </w:tcPr>
          <w:p w:rsidR="00864048" w:rsidRDefault="00864048" w:rsidP="002A69CB">
            <w:pPr>
              <w:jc w:val="center"/>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数量</w:t>
            </w:r>
          </w:p>
        </w:tc>
      </w:tr>
      <w:tr w:rsidR="002A69CB" w:rsidTr="002A69CB">
        <w:trPr>
          <w:trHeight w:val="320"/>
          <w:jc w:val="center"/>
        </w:trPr>
        <w:tc>
          <w:tcPr>
            <w:tcW w:w="728" w:type="dxa"/>
            <w:vAlign w:val="center"/>
          </w:tcPr>
          <w:p w:rsidR="002A69CB" w:rsidRPr="002A69CB" w:rsidRDefault="002A69CB" w:rsidP="002A69CB">
            <w:pPr>
              <w:jc w:val="center"/>
              <w:rPr>
                <w:rFonts w:asciiTheme="majorEastAsia" w:eastAsiaTheme="majorEastAsia" w:hAnsiTheme="majorEastAsia" w:hint="eastAsia"/>
                <w:b/>
                <w:bCs/>
                <w:sz w:val="18"/>
                <w:szCs w:val="18"/>
              </w:rPr>
            </w:pPr>
            <w:r w:rsidRPr="002A69CB">
              <w:rPr>
                <w:rFonts w:asciiTheme="majorEastAsia" w:eastAsiaTheme="majorEastAsia" w:hAnsiTheme="majorEastAsia" w:hint="eastAsia"/>
                <w:b/>
                <w:bCs/>
                <w:sz w:val="18"/>
                <w:szCs w:val="18"/>
              </w:rPr>
              <w:t>1</w:t>
            </w:r>
          </w:p>
        </w:tc>
        <w:tc>
          <w:tcPr>
            <w:tcW w:w="1337" w:type="dxa"/>
            <w:vAlign w:val="center"/>
          </w:tcPr>
          <w:p w:rsidR="002A69CB" w:rsidRPr="002A69CB" w:rsidRDefault="002A69CB" w:rsidP="002A69CB">
            <w:pPr>
              <w:jc w:val="center"/>
              <w:rPr>
                <w:rFonts w:hint="eastAsia"/>
                <w:sz w:val="18"/>
                <w:szCs w:val="18"/>
              </w:rPr>
            </w:pPr>
            <w:r w:rsidRPr="002A69CB">
              <w:rPr>
                <w:rFonts w:hint="eastAsia"/>
                <w:sz w:val="18"/>
                <w:szCs w:val="18"/>
              </w:rPr>
              <w:t>碎片化视频制作</w:t>
            </w:r>
          </w:p>
        </w:tc>
        <w:tc>
          <w:tcPr>
            <w:tcW w:w="4792" w:type="dxa"/>
            <w:vAlign w:val="center"/>
          </w:tcPr>
          <w:p w:rsidR="002A69CB" w:rsidRPr="00BF5BCD" w:rsidRDefault="002A69CB" w:rsidP="002A69CB">
            <w:pPr>
              <w:jc w:val="center"/>
              <w:rPr>
                <w:rFonts w:hint="eastAsia"/>
              </w:rPr>
            </w:pPr>
            <w:r w:rsidRPr="00BF5BCD">
              <w:rPr>
                <w:rFonts w:hint="eastAsia"/>
              </w:rPr>
              <w:t>碎片知识点视频进行整合，脚本制作及美化，同时搭载课程主页，制作在线教程。按照课程思政元素融入，提供辅导及元素辅助挖掘工作，进行拍摄及视频制作</w:t>
            </w:r>
          </w:p>
        </w:tc>
        <w:tc>
          <w:tcPr>
            <w:tcW w:w="666" w:type="dxa"/>
            <w:vAlign w:val="center"/>
          </w:tcPr>
          <w:p w:rsidR="002A69CB" w:rsidRPr="006E12C4" w:rsidRDefault="002A69CB" w:rsidP="002A69CB">
            <w:pPr>
              <w:jc w:val="center"/>
              <w:rPr>
                <w:rFonts w:hint="eastAsia"/>
              </w:rPr>
            </w:pPr>
            <w:r w:rsidRPr="006E12C4">
              <w:rPr>
                <w:rFonts w:hint="eastAsia"/>
              </w:rPr>
              <w:t>门</w:t>
            </w:r>
          </w:p>
        </w:tc>
        <w:tc>
          <w:tcPr>
            <w:tcW w:w="876" w:type="dxa"/>
            <w:vAlign w:val="center"/>
          </w:tcPr>
          <w:p w:rsidR="002A69CB" w:rsidRPr="00414D52" w:rsidRDefault="002A69CB" w:rsidP="002A69CB">
            <w:pPr>
              <w:jc w:val="center"/>
            </w:pPr>
            <w:r w:rsidRPr="00414D52">
              <w:t>1</w:t>
            </w:r>
          </w:p>
        </w:tc>
      </w:tr>
      <w:tr w:rsidR="002A69CB" w:rsidTr="002A69CB">
        <w:trPr>
          <w:trHeight w:val="320"/>
          <w:jc w:val="center"/>
        </w:trPr>
        <w:tc>
          <w:tcPr>
            <w:tcW w:w="728" w:type="dxa"/>
            <w:vAlign w:val="center"/>
          </w:tcPr>
          <w:p w:rsidR="002A69CB" w:rsidRPr="002A69CB" w:rsidRDefault="002A69CB" w:rsidP="002A69CB">
            <w:pPr>
              <w:jc w:val="center"/>
              <w:rPr>
                <w:rFonts w:asciiTheme="majorEastAsia" w:eastAsiaTheme="majorEastAsia" w:hAnsiTheme="majorEastAsia" w:hint="eastAsia"/>
                <w:b/>
                <w:bCs/>
                <w:sz w:val="18"/>
                <w:szCs w:val="18"/>
              </w:rPr>
            </w:pPr>
            <w:r w:rsidRPr="002A69CB">
              <w:rPr>
                <w:rFonts w:asciiTheme="majorEastAsia" w:eastAsiaTheme="majorEastAsia" w:hAnsiTheme="majorEastAsia" w:hint="eastAsia"/>
                <w:b/>
                <w:bCs/>
                <w:sz w:val="18"/>
                <w:szCs w:val="18"/>
              </w:rPr>
              <w:t>2</w:t>
            </w:r>
          </w:p>
        </w:tc>
        <w:tc>
          <w:tcPr>
            <w:tcW w:w="1337" w:type="dxa"/>
            <w:vAlign w:val="center"/>
          </w:tcPr>
          <w:p w:rsidR="002A69CB" w:rsidRPr="002A69CB" w:rsidRDefault="002A69CB" w:rsidP="002A69CB">
            <w:pPr>
              <w:jc w:val="center"/>
              <w:rPr>
                <w:rFonts w:hint="eastAsia"/>
                <w:sz w:val="18"/>
                <w:szCs w:val="18"/>
              </w:rPr>
            </w:pPr>
            <w:r w:rsidRPr="002A69CB">
              <w:rPr>
                <w:rFonts w:hint="eastAsia"/>
                <w:sz w:val="18"/>
                <w:szCs w:val="18"/>
              </w:rPr>
              <w:t>课程</w:t>
            </w:r>
            <w:r w:rsidRPr="002A69CB">
              <w:rPr>
                <w:rFonts w:hint="eastAsia"/>
                <w:sz w:val="18"/>
                <w:szCs w:val="18"/>
              </w:rPr>
              <w:t>VI</w:t>
            </w:r>
            <w:r w:rsidRPr="002A69CB">
              <w:rPr>
                <w:rFonts w:hint="eastAsia"/>
                <w:sz w:val="18"/>
                <w:szCs w:val="18"/>
              </w:rPr>
              <w:t>设计</w:t>
            </w:r>
          </w:p>
        </w:tc>
        <w:tc>
          <w:tcPr>
            <w:tcW w:w="4792" w:type="dxa"/>
            <w:vAlign w:val="center"/>
          </w:tcPr>
          <w:p w:rsidR="002A69CB" w:rsidRPr="00BF5BCD" w:rsidRDefault="002A69CB" w:rsidP="002A69CB">
            <w:pPr>
              <w:jc w:val="center"/>
              <w:rPr>
                <w:rFonts w:hint="eastAsia"/>
              </w:rPr>
            </w:pPr>
            <w:r w:rsidRPr="00BF5BCD">
              <w:rPr>
                <w:rFonts w:hint="eastAsia"/>
              </w:rPr>
              <w:t>制作片头、片尾、视频正文板式</w:t>
            </w:r>
          </w:p>
        </w:tc>
        <w:tc>
          <w:tcPr>
            <w:tcW w:w="666" w:type="dxa"/>
            <w:vAlign w:val="center"/>
          </w:tcPr>
          <w:p w:rsidR="002A69CB" w:rsidRPr="006E12C4" w:rsidRDefault="002A69CB" w:rsidP="002A69CB">
            <w:pPr>
              <w:jc w:val="center"/>
              <w:rPr>
                <w:rFonts w:hint="eastAsia"/>
              </w:rPr>
            </w:pPr>
            <w:r w:rsidRPr="006E12C4">
              <w:rPr>
                <w:rFonts w:hint="eastAsia"/>
              </w:rPr>
              <w:t>个</w:t>
            </w:r>
          </w:p>
        </w:tc>
        <w:tc>
          <w:tcPr>
            <w:tcW w:w="876" w:type="dxa"/>
            <w:vAlign w:val="center"/>
          </w:tcPr>
          <w:p w:rsidR="002A69CB" w:rsidRPr="00414D52" w:rsidRDefault="002A69CB" w:rsidP="002A69CB">
            <w:pPr>
              <w:jc w:val="center"/>
            </w:pPr>
            <w:r w:rsidRPr="00414D52">
              <w:t>1</w:t>
            </w:r>
          </w:p>
        </w:tc>
      </w:tr>
      <w:tr w:rsidR="002A69CB" w:rsidTr="002A69CB">
        <w:trPr>
          <w:trHeight w:val="320"/>
          <w:jc w:val="center"/>
        </w:trPr>
        <w:tc>
          <w:tcPr>
            <w:tcW w:w="728" w:type="dxa"/>
            <w:vAlign w:val="center"/>
          </w:tcPr>
          <w:p w:rsidR="002A69CB" w:rsidRPr="002A69CB" w:rsidRDefault="002A69CB" w:rsidP="002A69CB">
            <w:pPr>
              <w:jc w:val="center"/>
              <w:rPr>
                <w:rFonts w:asciiTheme="majorEastAsia" w:eastAsiaTheme="majorEastAsia" w:hAnsiTheme="majorEastAsia" w:hint="eastAsia"/>
                <w:b/>
                <w:bCs/>
                <w:sz w:val="18"/>
                <w:szCs w:val="18"/>
              </w:rPr>
            </w:pPr>
            <w:r w:rsidRPr="002A69CB">
              <w:rPr>
                <w:rFonts w:asciiTheme="majorEastAsia" w:eastAsiaTheme="majorEastAsia" w:hAnsiTheme="majorEastAsia" w:hint="eastAsia"/>
                <w:b/>
                <w:bCs/>
                <w:sz w:val="18"/>
                <w:szCs w:val="18"/>
              </w:rPr>
              <w:t>3</w:t>
            </w:r>
          </w:p>
        </w:tc>
        <w:tc>
          <w:tcPr>
            <w:tcW w:w="1337" w:type="dxa"/>
            <w:vAlign w:val="center"/>
          </w:tcPr>
          <w:p w:rsidR="002A69CB" w:rsidRPr="002A69CB" w:rsidRDefault="002A69CB" w:rsidP="002A69CB">
            <w:pPr>
              <w:jc w:val="center"/>
              <w:rPr>
                <w:rFonts w:hint="eastAsia"/>
                <w:sz w:val="18"/>
                <w:szCs w:val="18"/>
              </w:rPr>
            </w:pPr>
            <w:r w:rsidRPr="002A69CB">
              <w:rPr>
                <w:rFonts w:hint="eastAsia"/>
                <w:sz w:val="18"/>
                <w:szCs w:val="18"/>
              </w:rPr>
              <w:t>课程介绍片花制作</w:t>
            </w:r>
          </w:p>
        </w:tc>
        <w:tc>
          <w:tcPr>
            <w:tcW w:w="4792" w:type="dxa"/>
            <w:vAlign w:val="center"/>
          </w:tcPr>
          <w:p w:rsidR="002A69CB" w:rsidRPr="00BF5BCD" w:rsidRDefault="002A69CB" w:rsidP="002A69CB">
            <w:pPr>
              <w:jc w:val="center"/>
              <w:rPr>
                <w:rFonts w:hint="eastAsia"/>
              </w:rPr>
            </w:pPr>
            <w:r w:rsidRPr="00BF5BCD">
              <w:rPr>
                <w:rFonts w:hint="eastAsia"/>
              </w:rPr>
              <w:t>1-3</w:t>
            </w:r>
            <w:r w:rsidRPr="00BF5BCD">
              <w:rPr>
                <w:rFonts w:hint="eastAsia"/>
              </w:rPr>
              <w:t>分钟课程宣传片制作</w:t>
            </w:r>
          </w:p>
        </w:tc>
        <w:tc>
          <w:tcPr>
            <w:tcW w:w="666" w:type="dxa"/>
            <w:vAlign w:val="center"/>
          </w:tcPr>
          <w:p w:rsidR="002A69CB" w:rsidRPr="006E12C4" w:rsidRDefault="002A69CB" w:rsidP="002A69CB">
            <w:pPr>
              <w:jc w:val="center"/>
              <w:rPr>
                <w:rFonts w:hint="eastAsia"/>
              </w:rPr>
            </w:pPr>
            <w:r w:rsidRPr="006E12C4">
              <w:rPr>
                <w:rFonts w:hint="eastAsia"/>
              </w:rPr>
              <w:t>个</w:t>
            </w:r>
          </w:p>
        </w:tc>
        <w:tc>
          <w:tcPr>
            <w:tcW w:w="876" w:type="dxa"/>
            <w:vAlign w:val="center"/>
          </w:tcPr>
          <w:p w:rsidR="002A69CB" w:rsidRPr="00414D52" w:rsidRDefault="002A69CB" w:rsidP="002A69CB">
            <w:pPr>
              <w:jc w:val="center"/>
            </w:pPr>
            <w:r w:rsidRPr="00414D52">
              <w:t>1</w:t>
            </w:r>
          </w:p>
        </w:tc>
      </w:tr>
      <w:tr w:rsidR="002A69CB" w:rsidTr="002A69CB">
        <w:trPr>
          <w:trHeight w:val="320"/>
          <w:jc w:val="center"/>
        </w:trPr>
        <w:tc>
          <w:tcPr>
            <w:tcW w:w="728" w:type="dxa"/>
            <w:vAlign w:val="center"/>
          </w:tcPr>
          <w:p w:rsidR="002A69CB" w:rsidRPr="002A69CB" w:rsidRDefault="002A69CB" w:rsidP="002A69CB">
            <w:pPr>
              <w:jc w:val="center"/>
              <w:rPr>
                <w:rFonts w:asciiTheme="majorEastAsia" w:eastAsiaTheme="majorEastAsia" w:hAnsiTheme="majorEastAsia" w:hint="eastAsia"/>
                <w:b/>
                <w:bCs/>
                <w:sz w:val="18"/>
                <w:szCs w:val="18"/>
              </w:rPr>
            </w:pPr>
            <w:r w:rsidRPr="002A69CB">
              <w:rPr>
                <w:rFonts w:asciiTheme="majorEastAsia" w:eastAsiaTheme="majorEastAsia" w:hAnsiTheme="majorEastAsia" w:hint="eastAsia"/>
                <w:b/>
                <w:bCs/>
                <w:sz w:val="18"/>
                <w:szCs w:val="18"/>
              </w:rPr>
              <w:t>4</w:t>
            </w:r>
          </w:p>
        </w:tc>
        <w:tc>
          <w:tcPr>
            <w:tcW w:w="1337" w:type="dxa"/>
            <w:vAlign w:val="center"/>
          </w:tcPr>
          <w:p w:rsidR="002A69CB" w:rsidRPr="002A69CB" w:rsidRDefault="002A69CB" w:rsidP="002A69CB">
            <w:pPr>
              <w:jc w:val="center"/>
              <w:rPr>
                <w:rFonts w:hint="eastAsia"/>
                <w:sz w:val="18"/>
                <w:szCs w:val="18"/>
              </w:rPr>
            </w:pPr>
            <w:r w:rsidRPr="002A69CB">
              <w:rPr>
                <w:rFonts w:hint="eastAsia"/>
                <w:sz w:val="18"/>
                <w:szCs w:val="18"/>
              </w:rPr>
              <w:t>课程包装</w:t>
            </w:r>
          </w:p>
        </w:tc>
        <w:tc>
          <w:tcPr>
            <w:tcW w:w="4792" w:type="dxa"/>
            <w:vAlign w:val="center"/>
          </w:tcPr>
          <w:p w:rsidR="002A69CB" w:rsidRPr="00BF5BCD" w:rsidRDefault="002A69CB" w:rsidP="002A69CB">
            <w:pPr>
              <w:jc w:val="center"/>
              <w:rPr>
                <w:rFonts w:hint="eastAsia"/>
              </w:rPr>
            </w:pPr>
            <w:r w:rsidRPr="00BF5BCD">
              <w:rPr>
                <w:rFonts w:hint="eastAsia"/>
              </w:rPr>
              <w:t>对原有课程视频进行片头、片尾的替换包装（正文不做调整更改）</w:t>
            </w:r>
          </w:p>
        </w:tc>
        <w:tc>
          <w:tcPr>
            <w:tcW w:w="666" w:type="dxa"/>
            <w:vAlign w:val="center"/>
          </w:tcPr>
          <w:p w:rsidR="002A69CB" w:rsidRPr="006E12C4" w:rsidRDefault="002A69CB" w:rsidP="002A69CB">
            <w:pPr>
              <w:jc w:val="center"/>
              <w:rPr>
                <w:rFonts w:hint="eastAsia"/>
              </w:rPr>
            </w:pPr>
            <w:r w:rsidRPr="006E12C4">
              <w:rPr>
                <w:rFonts w:hint="eastAsia"/>
              </w:rPr>
              <w:t>门</w:t>
            </w:r>
          </w:p>
        </w:tc>
        <w:tc>
          <w:tcPr>
            <w:tcW w:w="876" w:type="dxa"/>
            <w:vAlign w:val="center"/>
          </w:tcPr>
          <w:p w:rsidR="002A69CB" w:rsidRPr="00414D52" w:rsidRDefault="002A69CB" w:rsidP="002A69CB">
            <w:pPr>
              <w:jc w:val="center"/>
            </w:pPr>
            <w:r w:rsidRPr="00414D52">
              <w:t>1</w:t>
            </w:r>
          </w:p>
        </w:tc>
      </w:tr>
      <w:tr w:rsidR="002A69CB" w:rsidTr="002A69CB">
        <w:trPr>
          <w:trHeight w:val="320"/>
          <w:jc w:val="center"/>
        </w:trPr>
        <w:tc>
          <w:tcPr>
            <w:tcW w:w="728" w:type="dxa"/>
            <w:vAlign w:val="center"/>
          </w:tcPr>
          <w:p w:rsidR="002A69CB" w:rsidRPr="002A69CB" w:rsidRDefault="002A69CB" w:rsidP="002A69CB">
            <w:pPr>
              <w:jc w:val="center"/>
              <w:rPr>
                <w:rFonts w:asciiTheme="majorEastAsia" w:eastAsiaTheme="majorEastAsia" w:hAnsiTheme="majorEastAsia" w:hint="eastAsia"/>
                <w:b/>
                <w:bCs/>
                <w:sz w:val="18"/>
                <w:szCs w:val="18"/>
              </w:rPr>
            </w:pPr>
            <w:r w:rsidRPr="002A69CB">
              <w:rPr>
                <w:rFonts w:asciiTheme="majorEastAsia" w:eastAsiaTheme="majorEastAsia" w:hAnsiTheme="majorEastAsia" w:hint="eastAsia"/>
                <w:b/>
                <w:bCs/>
                <w:sz w:val="18"/>
                <w:szCs w:val="18"/>
              </w:rPr>
              <w:t>5</w:t>
            </w:r>
          </w:p>
        </w:tc>
        <w:tc>
          <w:tcPr>
            <w:tcW w:w="1337" w:type="dxa"/>
            <w:vAlign w:val="center"/>
          </w:tcPr>
          <w:p w:rsidR="002A69CB" w:rsidRPr="002A69CB" w:rsidRDefault="002A69CB" w:rsidP="002A69CB">
            <w:pPr>
              <w:jc w:val="center"/>
              <w:rPr>
                <w:rFonts w:hint="eastAsia"/>
                <w:sz w:val="18"/>
                <w:szCs w:val="18"/>
              </w:rPr>
            </w:pPr>
            <w:r w:rsidRPr="002A69CB">
              <w:rPr>
                <w:rFonts w:hint="eastAsia"/>
                <w:sz w:val="18"/>
                <w:szCs w:val="18"/>
              </w:rPr>
              <w:t>课程设计咨询服务</w:t>
            </w:r>
          </w:p>
        </w:tc>
        <w:tc>
          <w:tcPr>
            <w:tcW w:w="4792" w:type="dxa"/>
            <w:vAlign w:val="center"/>
          </w:tcPr>
          <w:p w:rsidR="002A69CB" w:rsidRPr="00BF5BCD" w:rsidRDefault="002A69CB" w:rsidP="002A69CB">
            <w:pPr>
              <w:jc w:val="center"/>
              <w:rPr>
                <w:rFonts w:hint="eastAsia"/>
              </w:rPr>
            </w:pPr>
            <w:r w:rsidRPr="00BF5BCD">
              <w:rPr>
                <w:rFonts w:hint="eastAsia"/>
              </w:rPr>
              <w:t>对在线开放课程的制作形式、课程设计、启动准备提供咨询。</w:t>
            </w:r>
          </w:p>
        </w:tc>
        <w:tc>
          <w:tcPr>
            <w:tcW w:w="666" w:type="dxa"/>
            <w:vAlign w:val="center"/>
          </w:tcPr>
          <w:p w:rsidR="002A69CB" w:rsidRPr="006E12C4" w:rsidRDefault="002A69CB" w:rsidP="002A69CB">
            <w:pPr>
              <w:jc w:val="center"/>
              <w:rPr>
                <w:rFonts w:hint="eastAsia"/>
              </w:rPr>
            </w:pPr>
            <w:r w:rsidRPr="006E12C4">
              <w:rPr>
                <w:rFonts w:hint="eastAsia"/>
              </w:rPr>
              <w:t>门</w:t>
            </w:r>
          </w:p>
        </w:tc>
        <w:tc>
          <w:tcPr>
            <w:tcW w:w="876" w:type="dxa"/>
            <w:vAlign w:val="center"/>
          </w:tcPr>
          <w:p w:rsidR="002A69CB" w:rsidRPr="00414D52" w:rsidRDefault="002A69CB" w:rsidP="002A69CB">
            <w:pPr>
              <w:jc w:val="center"/>
            </w:pPr>
            <w:r w:rsidRPr="00414D52">
              <w:t>1</w:t>
            </w:r>
          </w:p>
        </w:tc>
      </w:tr>
      <w:tr w:rsidR="002A69CB" w:rsidTr="002A69CB">
        <w:trPr>
          <w:trHeight w:val="320"/>
          <w:jc w:val="center"/>
        </w:trPr>
        <w:tc>
          <w:tcPr>
            <w:tcW w:w="728" w:type="dxa"/>
            <w:vAlign w:val="center"/>
          </w:tcPr>
          <w:p w:rsidR="002A69CB" w:rsidRPr="002A69CB" w:rsidRDefault="002A69CB" w:rsidP="002A69CB">
            <w:pPr>
              <w:jc w:val="center"/>
              <w:rPr>
                <w:rFonts w:asciiTheme="majorEastAsia" w:eastAsiaTheme="majorEastAsia" w:hAnsiTheme="majorEastAsia" w:hint="eastAsia"/>
                <w:b/>
                <w:bCs/>
                <w:sz w:val="18"/>
                <w:szCs w:val="18"/>
              </w:rPr>
            </w:pPr>
            <w:r w:rsidRPr="002A69CB">
              <w:rPr>
                <w:rFonts w:asciiTheme="majorEastAsia" w:eastAsiaTheme="majorEastAsia" w:hAnsiTheme="majorEastAsia" w:hint="eastAsia"/>
                <w:b/>
                <w:bCs/>
                <w:sz w:val="18"/>
                <w:szCs w:val="18"/>
              </w:rPr>
              <w:t>6</w:t>
            </w:r>
          </w:p>
        </w:tc>
        <w:tc>
          <w:tcPr>
            <w:tcW w:w="1337" w:type="dxa"/>
            <w:vAlign w:val="center"/>
          </w:tcPr>
          <w:p w:rsidR="002A69CB" w:rsidRPr="002A69CB" w:rsidRDefault="002A69CB" w:rsidP="002A69CB">
            <w:pPr>
              <w:jc w:val="center"/>
              <w:rPr>
                <w:rFonts w:hint="eastAsia"/>
                <w:sz w:val="18"/>
                <w:szCs w:val="18"/>
              </w:rPr>
            </w:pPr>
            <w:r w:rsidRPr="002A69CB">
              <w:rPr>
                <w:rFonts w:hint="eastAsia"/>
                <w:sz w:val="18"/>
                <w:szCs w:val="18"/>
              </w:rPr>
              <w:t>课程考核设计咨询</w:t>
            </w:r>
          </w:p>
        </w:tc>
        <w:tc>
          <w:tcPr>
            <w:tcW w:w="4792" w:type="dxa"/>
            <w:vAlign w:val="center"/>
          </w:tcPr>
          <w:p w:rsidR="002A69CB" w:rsidRPr="00BF5BCD" w:rsidRDefault="002A69CB" w:rsidP="002A69CB">
            <w:pPr>
              <w:jc w:val="center"/>
              <w:rPr>
                <w:rFonts w:hint="eastAsia"/>
              </w:rPr>
            </w:pPr>
            <w:r w:rsidRPr="00BF5BCD">
              <w:rPr>
                <w:rFonts w:hint="eastAsia"/>
              </w:rPr>
              <w:t>对课程运行方式，学习周期及考核方式的设计</w:t>
            </w:r>
          </w:p>
        </w:tc>
        <w:tc>
          <w:tcPr>
            <w:tcW w:w="666" w:type="dxa"/>
            <w:vAlign w:val="center"/>
          </w:tcPr>
          <w:p w:rsidR="002A69CB" w:rsidRPr="006E12C4" w:rsidRDefault="002A69CB" w:rsidP="002A69CB">
            <w:pPr>
              <w:jc w:val="center"/>
              <w:rPr>
                <w:rFonts w:hint="eastAsia"/>
              </w:rPr>
            </w:pPr>
            <w:r w:rsidRPr="006E12C4">
              <w:rPr>
                <w:rFonts w:hint="eastAsia"/>
              </w:rPr>
              <w:t>门</w:t>
            </w:r>
          </w:p>
        </w:tc>
        <w:tc>
          <w:tcPr>
            <w:tcW w:w="876" w:type="dxa"/>
            <w:vAlign w:val="center"/>
          </w:tcPr>
          <w:p w:rsidR="002A69CB" w:rsidRPr="00414D52" w:rsidRDefault="002A69CB" w:rsidP="002A69CB">
            <w:pPr>
              <w:jc w:val="center"/>
            </w:pPr>
            <w:r w:rsidRPr="00414D52">
              <w:t>1</w:t>
            </w:r>
          </w:p>
        </w:tc>
      </w:tr>
      <w:tr w:rsidR="002A69CB" w:rsidTr="002A69CB">
        <w:trPr>
          <w:trHeight w:val="320"/>
          <w:jc w:val="center"/>
        </w:trPr>
        <w:tc>
          <w:tcPr>
            <w:tcW w:w="728" w:type="dxa"/>
            <w:vAlign w:val="center"/>
          </w:tcPr>
          <w:p w:rsidR="002A69CB" w:rsidRPr="002A69CB" w:rsidRDefault="002A69CB" w:rsidP="002A69CB">
            <w:pPr>
              <w:jc w:val="center"/>
              <w:rPr>
                <w:rFonts w:asciiTheme="majorEastAsia" w:eastAsiaTheme="majorEastAsia" w:hAnsiTheme="majorEastAsia" w:hint="eastAsia"/>
                <w:b/>
                <w:bCs/>
                <w:sz w:val="18"/>
                <w:szCs w:val="18"/>
              </w:rPr>
            </w:pPr>
            <w:r w:rsidRPr="002A69CB">
              <w:rPr>
                <w:rFonts w:asciiTheme="majorEastAsia" w:eastAsiaTheme="majorEastAsia" w:hAnsiTheme="majorEastAsia" w:hint="eastAsia"/>
                <w:b/>
                <w:bCs/>
                <w:sz w:val="18"/>
                <w:szCs w:val="18"/>
              </w:rPr>
              <w:t>7</w:t>
            </w:r>
          </w:p>
        </w:tc>
        <w:tc>
          <w:tcPr>
            <w:tcW w:w="1337" w:type="dxa"/>
            <w:vAlign w:val="center"/>
          </w:tcPr>
          <w:p w:rsidR="002A69CB" w:rsidRPr="002A69CB" w:rsidRDefault="002A69CB" w:rsidP="002A69CB">
            <w:pPr>
              <w:jc w:val="center"/>
              <w:rPr>
                <w:rFonts w:hint="eastAsia"/>
                <w:sz w:val="18"/>
                <w:szCs w:val="18"/>
              </w:rPr>
            </w:pPr>
            <w:r w:rsidRPr="002A69CB">
              <w:rPr>
                <w:rFonts w:hint="eastAsia"/>
                <w:sz w:val="18"/>
                <w:szCs w:val="18"/>
              </w:rPr>
              <w:t>课程修改服务</w:t>
            </w:r>
          </w:p>
        </w:tc>
        <w:tc>
          <w:tcPr>
            <w:tcW w:w="4792" w:type="dxa"/>
            <w:vAlign w:val="center"/>
          </w:tcPr>
          <w:p w:rsidR="002A69CB" w:rsidRPr="00BF5BCD" w:rsidRDefault="002A69CB" w:rsidP="002A69CB">
            <w:pPr>
              <w:jc w:val="center"/>
              <w:rPr>
                <w:rFonts w:hint="eastAsia"/>
              </w:rPr>
            </w:pPr>
            <w:r w:rsidRPr="00BF5BCD">
              <w:rPr>
                <w:rFonts w:hint="eastAsia"/>
              </w:rPr>
              <w:t>课程建设完成后进行初次修改以达到课程预期效果；仅针对原教学内容的制作效果进行调整</w:t>
            </w:r>
          </w:p>
        </w:tc>
        <w:tc>
          <w:tcPr>
            <w:tcW w:w="666" w:type="dxa"/>
            <w:vAlign w:val="center"/>
          </w:tcPr>
          <w:p w:rsidR="002A69CB" w:rsidRPr="006E12C4" w:rsidRDefault="002A69CB" w:rsidP="002A69CB">
            <w:pPr>
              <w:jc w:val="center"/>
              <w:rPr>
                <w:rFonts w:hint="eastAsia"/>
              </w:rPr>
            </w:pPr>
            <w:r w:rsidRPr="006E12C4">
              <w:rPr>
                <w:rFonts w:hint="eastAsia"/>
              </w:rPr>
              <w:t>次</w:t>
            </w:r>
          </w:p>
        </w:tc>
        <w:tc>
          <w:tcPr>
            <w:tcW w:w="876" w:type="dxa"/>
            <w:vAlign w:val="center"/>
          </w:tcPr>
          <w:p w:rsidR="002A69CB" w:rsidRPr="00414D52" w:rsidRDefault="002A69CB" w:rsidP="002A69CB">
            <w:pPr>
              <w:jc w:val="center"/>
            </w:pPr>
            <w:r w:rsidRPr="00414D52">
              <w:t>2</w:t>
            </w:r>
          </w:p>
        </w:tc>
      </w:tr>
      <w:tr w:rsidR="002A69CB" w:rsidTr="002A69CB">
        <w:trPr>
          <w:trHeight w:val="320"/>
          <w:jc w:val="center"/>
        </w:trPr>
        <w:tc>
          <w:tcPr>
            <w:tcW w:w="728" w:type="dxa"/>
            <w:vAlign w:val="center"/>
          </w:tcPr>
          <w:p w:rsidR="002A69CB" w:rsidRPr="002A69CB" w:rsidRDefault="002A69CB" w:rsidP="002A69CB">
            <w:pPr>
              <w:jc w:val="center"/>
              <w:rPr>
                <w:rFonts w:asciiTheme="majorEastAsia" w:eastAsiaTheme="majorEastAsia" w:hAnsiTheme="majorEastAsia" w:hint="eastAsia"/>
                <w:b/>
                <w:bCs/>
                <w:sz w:val="18"/>
                <w:szCs w:val="18"/>
              </w:rPr>
            </w:pPr>
            <w:r w:rsidRPr="002A69CB">
              <w:rPr>
                <w:rFonts w:asciiTheme="majorEastAsia" w:eastAsiaTheme="majorEastAsia" w:hAnsiTheme="majorEastAsia" w:hint="eastAsia"/>
                <w:b/>
                <w:bCs/>
                <w:sz w:val="18"/>
                <w:szCs w:val="18"/>
              </w:rPr>
              <w:t>8</w:t>
            </w:r>
          </w:p>
        </w:tc>
        <w:tc>
          <w:tcPr>
            <w:tcW w:w="1337" w:type="dxa"/>
            <w:vAlign w:val="center"/>
          </w:tcPr>
          <w:p w:rsidR="002A69CB" w:rsidRPr="002A69CB" w:rsidRDefault="002A69CB" w:rsidP="002A69CB">
            <w:pPr>
              <w:jc w:val="center"/>
              <w:rPr>
                <w:rFonts w:hint="eastAsia"/>
                <w:sz w:val="18"/>
                <w:szCs w:val="18"/>
              </w:rPr>
            </w:pPr>
            <w:r w:rsidRPr="002A69CB">
              <w:rPr>
                <w:rFonts w:hint="eastAsia"/>
                <w:sz w:val="18"/>
                <w:szCs w:val="18"/>
              </w:rPr>
              <w:t>课程上线运营维护</w:t>
            </w:r>
          </w:p>
        </w:tc>
        <w:tc>
          <w:tcPr>
            <w:tcW w:w="4792" w:type="dxa"/>
            <w:vAlign w:val="center"/>
          </w:tcPr>
          <w:p w:rsidR="002A69CB" w:rsidRPr="00BF5BCD" w:rsidRDefault="002A69CB" w:rsidP="002A69CB">
            <w:pPr>
              <w:jc w:val="center"/>
              <w:rPr>
                <w:rFonts w:hint="eastAsia"/>
              </w:rPr>
            </w:pPr>
            <w:r w:rsidRPr="00BF5BCD">
              <w:rPr>
                <w:rFonts w:hint="eastAsia"/>
              </w:rPr>
              <w:t>课程运行主页美化，提供学时学习手册等供老师、学生使用。</w:t>
            </w:r>
          </w:p>
        </w:tc>
        <w:tc>
          <w:tcPr>
            <w:tcW w:w="666" w:type="dxa"/>
            <w:vAlign w:val="center"/>
          </w:tcPr>
          <w:p w:rsidR="002A69CB" w:rsidRPr="006E12C4" w:rsidRDefault="002A69CB" w:rsidP="002A69CB">
            <w:pPr>
              <w:jc w:val="center"/>
              <w:rPr>
                <w:rFonts w:hint="eastAsia"/>
              </w:rPr>
            </w:pPr>
            <w:r w:rsidRPr="006E12C4">
              <w:rPr>
                <w:rFonts w:hint="eastAsia"/>
              </w:rPr>
              <w:t>门</w:t>
            </w:r>
          </w:p>
        </w:tc>
        <w:tc>
          <w:tcPr>
            <w:tcW w:w="876" w:type="dxa"/>
            <w:vAlign w:val="center"/>
          </w:tcPr>
          <w:p w:rsidR="002A69CB" w:rsidRPr="00414D52" w:rsidRDefault="002A69CB" w:rsidP="002A69CB">
            <w:pPr>
              <w:jc w:val="center"/>
            </w:pPr>
            <w:r w:rsidRPr="00414D52">
              <w:t>1</w:t>
            </w:r>
          </w:p>
        </w:tc>
      </w:tr>
      <w:tr w:rsidR="002A69CB" w:rsidTr="002A69CB">
        <w:trPr>
          <w:trHeight w:val="320"/>
          <w:jc w:val="center"/>
        </w:trPr>
        <w:tc>
          <w:tcPr>
            <w:tcW w:w="728" w:type="dxa"/>
            <w:vAlign w:val="center"/>
          </w:tcPr>
          <w:p w:rsidR="002A69CB" w:rsidRPr="002A69CB" w:rsidRDefault="002A69CB" w:rsidP="002A69CB">
            <w:pPr>
              <w:jc w:val="center"/>
              <w:rPr>
                <w:rFonts w:asciiTheme="majorEastAsia" w:eastAsiaTheme="majorEastAsia" w:hAnsiTheme="majorEastAsia" w:hint="eastAsia"/>
                <w:b/>
                <w:bCs/>
                <w:sz w:val="18"/>
                <w:szCs w:val="18"/>
              </w:rPr>
            </w:pPr>
            <w:r w:rsidRPr="002A69CB">
              <w:rPr>
                <w:rFonts w:asciiTheme="majorEastAsia" w:eastAsiaTheme="majorEastAsia" w:hAnsiTheme="majorEastAsia" w:hint="eastAsia"/>
                <w:b/>
                <w:bCs/>
                <w:sz w:val="18"/>
                <w:szCs w:val="18"/>
              </w:rPr>
              <w:t>9</w:t>
            </w:r>
          </w:p>
        </w:tc>
        <w:tc>
          <w:tcPr>
            <w:tcW w:w="1337" w:type="dxa"/>
            <w:vAlign w:val="center"/>
          </w:tcPr>
          <w:p w:rsidR="002A69CB" w:rsidRPr="002A69CB" w:rsidRDefault="002A69CB" w:rsidP="002A69CB">
            <w:pPr>
              <w:jc w:val="center"/>
              <w:rPr>
                <w:sz w:val="18"/>
                <w:szCs w:val="18"/>
              </w:rPr>
            </w:pPr>
            <w:r w:rsidRPr="002A69CB">
              <w:rPr>
                <w:rFonts w:hint="eastAsia"/>
                <w:sz w:val="18"/>
                <w:szCs w:val="18"/>
              </w:rPr>
              <w:t>课程联合推广</w:t>
            </w:r>
          </w:p>
        </w:tc>
        <w:tc>
          <w:tcPr>
            <w:tcW w:w="4792" w:type="dxa"/>
            <w:vAlign w:val="center"/>
          </w:tcPr>
          <w:p w:rsidR="002A69CB" w:rsidRDefault="002A69CB" w:rsidP="002A69CB">
            <w:pPr>
              <w:jc w:val="center"/>
            </w:pPr>
            <w:r w:rsidRPr="00BF5BCD">
              <w:rPr>
                <w:rFonts w:hint="eastAsia"/>
              </w:rPr>
              <w:t>课程运行团队向其他学校推荐课程。</w:t>
            </w:r>
          </w:p>
        </w:tc>
        <w:tc>
          <w:tcPr>
            <w:tcW w:w="666" w:type="dxa"/>
            <w:vAlign w:val="center"/>
          </w:tcPr>
          <w:p w:rsidR="002A69CB" w:rsidRDefault="002A69CB" w:rsidP="002A69CB">
            <w:pPr>
              <w:jc w:val="center"/>
            </w:pPr>
            <w:r w:rsidRPr="006E12C4">
              <w:rPr>
                <w:rFonts w:hint="eastAsia"/>
              </w:rPr>
              <w:t>门</w:t>
            </w:r>
          </w:p>
        </w:tc>
        <w:tc>
          <w:tcPr>
            <w:tcW w:w="876" w:type="dxa"/>
            <w:vAlign w:val="center"/>
          </w:tcPr>
          <w:p w:rsidR="002A69CB" w:rsidRDefault="002A69CB" w:rsidP="002A69CB">
            <w:pPr>
              <w:jc w:val="center"/>
            </w:pPr>
            <w:r w:rsidRPr="00414D52">
              <w:t>1</w:t>
            </w:r>
          </w:p>
        </w:tc>
      </w:tr>
      <w:tr w:rsidR="002A69CB" w:rsidTr="008473D7">
        <w:trPr>
          <w:trHeight w:val="320"/>
          <w:jc w:val="center"/>
        </w:trPr>
        <w:tc>
          <w:tcPr>
            <w:tcW w:w="8399" w:type="dxa"/>
            <w:gridSpan w:val="5"/>
            <w:vAlign w:val="center"/>
          </w:tcPr>
          <w:p w:rsidR="002A69CB" w:rsidRPr="00421B15" w:rsidRDefault="002A69CB" w:rsidP="00421B15">
            <w:pPr>
              <w:jc w:val="left"/>
              <w:rPr>
                <w:rFonts w:hint="eastAsia"/>
                <w:sz w:val="10"/>
                <w:szCs w:val="10"/>
              </w:rPr>
            </w:pPr>
            <w:r w:rsidRPr="00421B15">
              <w:rPr>
                <w:rFonts w:hint="eastAsia"/>
                <w:sz w:val="10"/>
                <w:szCs w:val="10"/>
              </w:rPr>
              <w:t>一、课程设计要求</w:t>
            </w:r>
          </w:p>
          <w:p w:rsidR="002A69CB" w:rsidRPr="00421B15" w:rsidRDefault="002A69CB" w:rsidP="00421B15">
            <w:pPr>
              <w:jc w:val="left"/>
              <w:rPr>
                <w:rFonts w:hint="eastAsia"/>
                <w:sz w:val="10"/>
                <w:szCs w:val="10"/>
              </w:rPr>
            </w:pPr>
            <w:r w:rsidRPr="00421B15">
              <w:rPr>
                <w:rFonts w:hint="eastAsia"/>
                <w:sz w:val="10"/>
                <w:szCs w:val="10"/>
              </w:rPr>
              <w:t>制作团队协助课程主讲教师，结合实际教学需要，以服务课程教与学为重点，根据课程章节和知识点，收集并制作所需课程资源：包括按照知识点提供的视频、课程介绍、教学大纲、教学进程、试题库、教案或演示文稿、重点难点指导、章节测试、参考资料目录、案例库、专题讲座库、素材资源库以及一些辅助课程的拓展资料。</w:t>
            </w:r>
            <w:r w:rsidRPr="00421B15">
              <w:rPr>
                <w:rFonts w:hint="eastAsia"/>
                <w:sz w:val="10"/>
                <w:szCs w:val="10"/>
              </w:rPr>
              <w:t xml:space="preserve"> </w:t>
            </w:r>
          </w:p>
          <w:p w:rsidR="002A69CB" w:rsidRPr="00421B15" w:rsidRDefault="002A69CB" w:rsidP="00421B15">
            <w:pPr>
              <w:jc w:val="left"/>
              <w:rPr>
                <w:rFonts w:hint="eastAsia"/>
                <w:sz w:val="10"/>
                <w:szCs w:val="10"/>
              </w:rPr>
            </w:pPr>
            <w:r w:rsidRPr="00421B15">
              <w:rPr>
                <w:rFonts w:hint="eastAsia"/>
                <w:sz w:val="10"/>
                <w:szCs w:val="10"/>
              </w:rPr>
              <w:t>二、课程建设要求</w:t>
            </w:r>
          </w:p>
          <w:p w:rsidR="002A69CB" w:rsidRPr="00421B15" w:rsidRDefault="002A69CB" w:rsidP="00421B15">
            <w:pPr>
              <w:jc w:val="left"/>
              <w:rPr>
                <w:rFonts w:hint="eastAsia"/>
                <w:sz w:val="10"/>
                <w:szCs w:val="10"/>
              </w:rPr>
            </w:pPr>
            <w:r w:rsidRPr="00421B15">
              <w:rPr>
                <w:rFonts w:hint="eastAsia"/>
                <w:sz w:val="10"/>
                <w:szCs w:val="10"/>
              </w:rPr>
              <w:t>《数控车削编程与加工》课程建设视频拍摄剪辑总时长</w:t>
            </w:r>
            <w:r w:rsidRPr="00421B15">
              <w:rPr>
                <w:rFonts w:hint="eastAsia"/>
                <w:sz w:val="10"/>
                <w:szCs w:val="10"/>
              </w:rPr>
              <w:t>200</w:t>
            </w:r>
            <w:r w:rsidRPr="00421B15">
              <w:rPr>
                <w:rFonts w:hint="eastAsia"/>
                <w:sz w:val="10"/>
                <w:szCs w:val="10"/>
              </w:rPr>
              <w:t>分钟，保证课程在线视频的完整度。</w:t>
            </w:r>
          </w:p>
          <w:p w:rsidR="002A69CB" w:rsidRPr="00421B15" w:rsidRDefault="002A69CB" w:rsidP="00421B15">
            <w:pPr>
              <w:jc w:val="left"/>
              <w:rPr>
                <w:rFonts w:hint="eastAsia"/>
                <w:sz w:val="10"/>
                <w:szCs w:val="10"/>
              </w:rPr>
            </w:pPr>
            <w:r w:rsidRPr="00421B15">
              <w:rPr>
                <w:rFonts w:hint="eastAsia"/>
                <w:sz w:val="10"/>
                <w:szCs w:val="10"/>
              </w:rPr>
              <w:t>三、课程制作团队要求</w:t>
            </w:r>
          </w:p>
          <w:p w:rsidR="002A69CB" w:rsidRPr="00421B15" w:rsidRDefault="002A69CB" w:rsidP="00421B15">
            <w:pPr>
              <w:jc w:val="left"/>
              <w:rPr>
                <w:rFonts w:hint="eastAsia"/>
                <w:sz w:val="10"/>
                <w:szCs w:val="10"/>
              </w:rPr>
            </w:pPr>
            <w:r w:rsidRPr="00421B15">
              <w:rPr>
                <w:rFonts w:hint="eastAsia"/>
                <w:sz w:val="10"/>
                <w:szCs w:val="10"/>
              </w:rPr>
              <w:t>1</w:t>
            </w:r>
            <w:r w:rsidRPr="00421B15">
              <w:rPr>
                <w:rFonts w:hint="eastAsia"/>
                <w:sz w:val="10"/>
                <w:szCs w:val="10"/>
              </w:rPr>
              <w:t>、课程顾问</w:t>
            </w:r>
            <w:r w:rsidRPr="00421B15">
              <w:rPr>
                <w:rFonts w:hint="eastAsia"/>
                <w:sz w:val="10"/>
                <w:szCs w:val="10"/>
              </w:rPr>
              <w:t>:</w:t>
            </w:r>
            <w:r w:rsidRPr="00421B15">
              <w:rPr>
                <w:rFonts w:hint="eastAsia"/>
                <w:sz w:val="10"/>
                <w:szCs w:val="10"/>
              </w:rPr>
              <w:t>能够与教师深度沟通，协助教师进行课程设计，知识点拆分，整理素材</w:t>
            </w:r>
            <w:r w:rsidRPr="00421B15">
              <w:rPr>
                <w:rFonts w:hint="eastAsia"/>
                <w:sz w:val="10"/>
                <w:szCs w:val="10"/>
              </w:rPr>
              <w:t>,</w:t>
            </w:r>
            <w:r w:rsidRPr="00421B15">
              <w:rPr>
                <w:rFonts w:hint="eastAsia"/>
                <w:sz w:val="10"/>
                <w:szCs w:val="10"/>
              </w:rPr>
              <w:t>起草课程脚本、拟定分组镜头大纲。</w:t>
            </w:r>
          </w:p>
          <w:p w:rsidR="002A69CB" w:rsidRPr="00421B15" w:rsidRDefault="002A69CB" w:rsidP="00421B15">
            <w:pPr>
              <w:jc w:val="left"/>
              <w:rPr>
                <w:rFonts w:hint="eastAsia"/>
                <w:sz w:val="10"/>
                <w:szCs w:val="10"/>
              </w:rPr>
            </w:pPr>
            <w:r w:rsidRPr="00421B15">
              <w:rPr>
                <w:rFonts w:hint="eastAsia"/>
                <w:sz w:val="10"/>
                <w:szCs w:val="10"/>
              </w:rPr>
              <w:t>2</w:t>
            </w:r>
            <w:r w:rsidRPr="00421B15">
              <w:rPr>
                <w:rFonts w:hint="eastAsia"/>
                <w:sz w:val="10"/>
                <w:szCs w:val="10"/>
              </w:rPr>
              <w:t>、视频工程师</w:t>
            </w:r>
            <w:r w:rsidRPr="00421B15">
              <w:rPr>
                <w:rFonts w:hint="eastAsia"/>
                <w:sz w:val="10"/>
                <w:szCs w:val="10"/>
              </w:rPr>
              <w:t>:</w:t>
            </w:r>
            <w:r w:rsidRPr="00421B15">
              <w:rPr>
                <w:rFonts w:hint="eastAsia"/>
                <w:sz w:val="10"/>
                <w:szCs w:val="10"/>
              </w:rPr>
              <w:t>进行拍摄前的白平衡调试、机位的摆放、音频设备的测试、灯光的调试。</w:t>
            </w:r>
          </w:p>
          <w:p w:rsidR="002A69CB" w:rsidRPr="00421B15" w:rsidRDefault="002A69CB" w:rsidP="00421B15">
            <w:pPr>
              <w:jc w:val="left"/>
              <w:rPr>
                <w:rFonts w:hint="eastAsia"/>
                <w:sz w:val="10"/>
                <w:szCs w:val="10"/>
              </w:rPr>
            </w:pPr>
            <w:r w:rsidRPr="00421B15">
              <w:rPr>
                <w:rFonts w:hint="eastAsia"/>
                <w:sz w:val="10"/>
                <w:szCs w:val="10"/>
              </w:rPr>
              <w:t xml:space="preserve"> 3</w:t>
            </w:r>
            <w:r w:rsidRPr="00421B15">
              <w:rPr>
                <w:rFonts w:hint="eastAsia"/>
                <w:sz w:val="10"/>
                <w:szCs w:val="10"/>
              </w:rPr>
              <w:t>、剪辑工程师</w:t>
            </w:r>
            <w:r w:rsidRPr="00421B15">
              <w:rPr>
                <w:rFonts w:hint="eastAsia"/>
                <w:sz w:val="10"/>
                <w:szCs w:val="10"/>
              </w:rPr>
              <w:t>:</w:t>
            </w:r>
            <w:r w:rsidRPr="00421B15">
              <w:rPr>
                <w:rFonts w:hint="eastAsia"/>
                <w:sz w:val="10"/>
                <w:szCs w:val="10"/>
              </w:rPr>
              <w:t>对拍摄的视频能够进行精准剪辑。</w:t>
            </w:r>
          </w:p>
          <w:p w:rsidR="002A69CB" w:rsidRPr="00421B15" w:rsidRDefault="002A69CB" w:rsidP="00421B15">
            <w:pPr>
              <w:jc w:val="left"/>
              <w:rPr>
                <w:rFonts w:hint="eastAsia"/>
                <w:sz w:val="10"/>
                <w:szCs w:val="10"/>
              </w:rPr>
            </w:pPr>
            <w:r w:rsidRPr="00421B15">
              <w:rPr>
                <w:rFonts w:hint="eastAsia"/>
                <w:sz w:val="10"/>
                <w:szCs w:val="10"/>
              </w:rPr>
              <w:t>四、拍摄设备要求</w:t>
            </w:r>
          </w:p>
          <w:p w:rsidR="002A69CB" w:rsidRPr="00421B15" w:rsidRDefault="002A69CB" w:rsidP="00421B15">
            <w:pPr>
              <w:jc w:val="left"/>
              <w:rPr>
                <w:rFonts w:hint="eastAsia"/>
                <w:sz w:val="10"/>
                <w:szCs w:val="10"/>
              </w:rPr>
            </w:pPr>
            <w:r w:rsidRPr="00421B15">
              <w:rPr>
                <w:rFonts w:hint="eastAsia"/>
                <w:sz w:val="10"/>
                <w:szCs w:val="10"/>
              </w:rPr>
              <w:t>1</w:t>
            </w:r>
            <w:r w:rsidRPr="00421B15">
              <w:rPr>
                <w:rFonts w:hint="eastAsia"/>
                <w:sz w:val="10"/>
                <w:szCs w:val="10"/>
              </w:rPr>
              <w:t>、拍摄设备</w:t>
            </w:r>
            <w:r w:rsidRPr="00421B15">
              <w:rPr>
                <w:rFonts w:hint="eastAsia"/>
                <w:sz w:val="10"/>
                <w:szCs w:val="10"/>
              </w:rPr>
              <w:t>:</w:t>
            </w:r>
            <w:r w:rsidRPr="00421B15">
              <w:rPr>
                <w:rFonts w:hint="eastAsia"/>
                <w:sz w:val="10"/>
                <w:szCs w:val="10"/>
              </w:rPr>
              <w:t>现场摄像机要求使用专业级数字高清设备、品牌及型号一致，且为一线品牌。</w:t>
            </w:r>
          </w:p>
          <w:p w:rsidR="002A69CB" w:rsidRPr="00421B15" w:rsidRDefault="002A69CB" w:rsidP="00421B15">
            <w:pPr>
              <w:jc w:val="left"/>
              <w:rPr>
                <w:rFonts w:hint="eastAsia"/>
                <w:sz w:val="10"/>
                <w:szCs w:val="10"/>
              </w:rPr>
            </w:pPr>
            <w:r w:rsidRPr="00421B15">
              <w:rPr>
                <w:rFonts w:hint="eastAsia"/>
                <w:sz w:val="10"/>
                <w:szCs w:val="10"/>
              </w:rPr>
              <w:t>2</w:t>
            </w:r>
            <w:r w:rsidRPr="00421B15">
              <w:rPr>
                <w:rFonts w:hint="eastAsia"/>
                <w:sz w:val="10"/>
                <w:szCs w:val="10"/>
              </w:rPr>
              <w:t>、音频设备：现场录制要求使用专业级音频设备，保证教师和学生发言的录音质量。</w:t>
            </w:r>
          </w:p>
          <w:p w:rsidR="002A69CB" w:rsidRPr="00421B15" w:rsidRDefault="002A69CB" w:rsidP="00421B15">
            <w:pPr>
              <w:jc w:val="left"/>
              <w:rPr>
                <w:rFonts w:hint="eastAsia"/>
                <w:sz w:val="10"/>
                <w:szCs w:val="10"/>
              </w:rPr>
            </w:pPr>
            <w:r w:rsidRPr="00421B15">
              <w:rPr>
                <w:rFonts w:hint="eastAsia"/>
                <w:sz w:val="10"/>
                <w:szCs w:val="10"/>
              </w:rPr>
              <w:t>3</w:t>
            </w:r>
            <w:r w:rsidRPr="00421B15">
              <w:rPr>
                <w:rFonts w:hint="eastAsia"/>
                <w:sz w:val="10"/>
                <w:szCs w:val="10"/>
              </w:rPr>
              <w:t>、灯光设备：专业影视摄影镝灯，</w:t>
            </w:r>
            <w:r w:rsidRPr="00421B15">
              <w:rPr>
                <w:rFonts w:hint="eastAsia"/>
                <w:sz w:val="10"/>
                <w:szCs w:val="10"/>
              </w:rPr>
              <w:t>LED</w:t>
            </w:r>
            <w:r w:rsidRPr="00421B15">
              <w:rPr>
                <w:rFonts w:hint="eastAsia"/>
                <w:sz w:val="10"/>
                <w:szCs w:val="10"/>
              </w:rPr>
              <w:t>面光灯等。</w:t>
            </w:r>
          </w:p>
          <w:p w:rsidR="002A69CB" w:rsidRPr="00421B15" w:rsidRDefault="002A69CB" w:rsidP="00421B15">
            <w:pPr>
              <w:jc w:val="left"/>
              <w:rPr>
                <w:rFonts w:hint="eastAsia"/>
                <w:sz w:val="10"/>
                <w:szCs w:val="10"/>
              </w:rPr>
            </w:pPr>
            <w:r w:rsidRPr="00421B15">
              <w:rPr>
                <w:rFonts w:hint="eastAsia"/>
                <w:sz w:val="10"/>
                <w:szCs w:val="10"/>
              </w:rPr>
              <w:lastRenderedPageBreak/>
              <w:t>4</w:t>
            </w:r>
            <w:r w:rsidRPr="00421B15">
              <w:rPr>
                <w:rFonts w:hint="eastAsia"/>
                <w:sz w:val="10"/>
                <w:szCs w:val="10"/>
              </w:rPr>
              <w:t>、辅助记忆设备：提供提词器。</w:t>
            </w:r>
          </w:p>
          <w:p w:rsidR="002A69CB" w:rsidRPr="00421B15" w:rsidRDefault="002A69CB" w:rsidP="00421B15">
            <w:pPr>
              <w:jc w:val="left"/>
              <w:rPr>
                <w:rFonts w:hint="eastAsia"/>
                <w:sz w:val="10"/>
                <w:szCs w:val="10"/>
              </w:rPr>
            </w:pPr>
            <w:r w:rsidRPr="00421B15">
              <w:rPr>
                <w:rFonts w:hint="eastAsia"/>
                <w:sz w:val="10"/>
                <w:szCs w:val="10"/>
              </w:rPr>
              <w:t>5</w:t>
            </w:r>
            <w:r w:rsidRPr="00421B15">
              <w:rPr>
                <w:rFonts w:hint="eastAsia"/>
                <w:sz w:val="10"/>
                <w:szCs w:val="10"/>
              </w:rPr>
              <w:t>、存储设备：设备及有效容量应能保证正常完成拍摄任务。</w:t>
            </w:r>
          </w:p>
          <w:p w:rsidR="002A69CB" w:rsidRPr="00421B15" w:rsidRDefault="002A69CB" w:rsidP="00421B15">
            <w:pPr>
              <w:jc w:val="left"/>
              <w:rPr>
                <w:rFonts w:hint="eastAsia"/>
                <w:sz w:val="10"/>
                <w:szCs w:val="10"/>
              </w:rPr>
            </w:pPr>
            <w:r w:rsidRPr="00421B15">
              <w:rPr>
                <w:rFonts w:hint="eastAsia"/>
                <w:sz w:val="10"/>
                <w:szCs w:val="10"/>
              </w:rPr>
              <w:t>6</w:t>
            </w:r>
            <w:r w:rsidRPr="00421B15">
              <w:rPr>
                <w:rFonts w:hint="eastAsia"/>
                <w:sz w:val="10"/>
                <w:szCs w:val="10"/>
              </w:rPr>
              <w:t>、后期制作设备：专业的非线性编辑系统。</w:t>
            </w:r>
          </w:p>
          <w:p w:rsidR="002A69CB" w:rsidRPr="00421B15" w:rsidRDefault="002A69CB" w:rsidP="00421B15">
            <w:pPr>
              <w:jc w:val="left"/>
              <w:rPr>
                <w:rFonts w:hint="eastAsia"/>
                <w:sz w:val="10"/>
                <w:szCs w:val="10"/>
              </w:rPr>
            </w:pPr>
            <w:r w:rsidRPr="00421B15">
              <w:rPr>
                <w:rFonts w:hint="eastAsia"/>
                <w:sz w:val="10"/>
                <w:szCs w:val="10"/>
              </w:rPr>
              <w:t>五、拍摄模式</w:t>
            </w:r>
          </w:p>
          <w:p w:rsidR="002A69CB" w:rsidRPr="00421B15" w:rsidRDefault="002A69CB" w:rsidP="00421B15">
            <w:pPr>
              <w:jc w:val="left"/>
              <w:rPr>
                <w:rFonts w:hint="eastAsia"/>
                <w:sz w:val="10"/>
                <w:szCs w:val="10"/>
              </w:rPr>
            </w:pPr>
            <w:r w:rsidRPr="00421B15">
              <w:rPr>
                <w:rFonts w:hint="eastAsia"/>
                <w:sz w:val="10"/>
                <w:szCs w:val="10"/>
              </w:rPr>
              <w:t>按照拍摄方案，根据课程内容采用不同的拍摄制作方式，具体如下：</w:t>
            </w:r>
          </w:p>
          <w:p w:rsidR="002A69CB" w:rsidRPr="00421B15" w:rsidRDefault="002A69CB" w:rsidP="00421B15">
            <w:pPr>
              <w:jc w:val="left"/>
              <w:rPr>
                <w:rFonts w:hint="eastAsia"/>
                <w:sz w:val="10"/>
                <w:szCs w:val="10"/>
              </w:rPr>
            </w:pPr>
            <w:r w:rsidRPr="00421B15">
              <w:rPr>
                <w:rFonts w:hint="eastAsia"/>
                <w:sz w:val="10"/>
                <w:szCs w:val="10"/>
              </w:rPr>
              <w:t>1</w:t>
            </w:r>
            <w:r w:rsidRPr="00421B15">
              <w:rPr>
                <w:rFonts w:hint="eastAsia"/>
                <w:sz w:val="10"/>
                <w:szCs w:val="10"/>
              </w:rPr>
              <w:t>、纯色背景拍摄模式：以授课</w:t>
            </w:r>
            <w:r w:rsidRPr="00421B15">
              <w:rPr>
                <w:rFonts w:hint="eastAsia"/>
                <w:sz w:val="10"/>
                <w:szCs w:val="10"/>
              </w:rPr>
              <w:t>PPT</w:t>
            </w:r>
            <w:r w:rsidRPr="00421B15">
              <w:rPr>
                <w:rFonts w:hint="eastAsia"/>
                <w:sz w:val="10"/>
                <w:szCs w:val="10"/>
              </w:rPr>
              <w:t>为背景，教师位于</w:t>
            </w:r>
            <w:r w:rsidRPr="00421B15">
              <w:rPr>
                <w:rFonts w:hint="eastAsia"/>
                <w:sz w:val="10"/>
                <w:szCs w:val="10"/>
              </w:rPr>
              <w:t>PPT</w:t>
            </w:r>
            <w:r w:rsidRPr="00421B15">
              <w:rPr>
                <w:rFonts w:hint="eastAsia"/>
                <w:sz w:val="10"/>
                <w:szCs w:val="10"/>
              </w:rPr>
              <w:t>侧前方</w:t>
            </w:r>
            <w:r w:rsidRPr="00421B15">
              <w:rPr>
                <w:rFonts w:hint="eastAsia"/>
                <w:sz w:val="10"/>
                <w:szCs w:val="10"/>
              </w:rPr>
              <w:t>,</w:t>
            </w:r>
            <w:r w:rsidRPr="00421B15">
              <w:rPr>
                <w:rFonts w:hint="eastAsia"/>
                <w:sz w:val="10"/>
                <w:szCs w:val="10"/>
              </w:rPr>
              <w:t>方便教师备课，学生较喜欢。</w:t>
            </w:r>
          </w:p>
          <w:p w:rsidR="002A69CB" w:rsidRPr="00421B15" w:rsidRDefault="002A69CB" w:rsidP="00421B15">
            <w:pPr>
              <w:jc w:val="left"/>
              <w:rPr>
                <w:rFonts w:hint="eastAsia"/>
                <w:sz w:val="10"/>
                <w:szCs w:val="10"/>
              </w:rPr>
            </w:pPr>
            <w:r w:rsidRPr="00421B15">
              <w:rPr>
                <w:rFonts w:hint="eastAsia"/>
                <w:sz w:val="10"/>
                <w:szCs w:val="10"/>
              </w:rPr>
              <w:t>2</w:t>
            </w:r>
            <w:r w:rsidRPr="00421B15">
              <w:rPr>
                <w:rFonts w:hint="eastAsia"/>
                <w:sz w:val="10"/>
                <w:szCs w:val="10"/>
              </w:rPr>
              <w:t>、真人访谈拍摄模式：引入多位教师或角色通过座谈、讨论交流容易引起共鸣互动。</w:t>
            </w:r>
          </w:p>
          <w:p w:rsidR="002A69CB" w:rsidRPr="00421B15" w:rsidRDefault="002A69CB" w:rsidP="00421B15">
            <w:pPr>
              <w:jc w:val="left"/>
              <w:rPr>
                <w:rFonts w:hint="eastAsia"/>
                <w:sz w:val="10"/>
                <w:szCs w:val="10"/>
              </w:rPr>
            </w:pPr>
            <w:r w:rsidRPr="00421B15">
              <w:rPr>
                <w:rFonts w:hint="eastAsia"/>
                <w:sz w:val="10"/>
                <w:szCs w:val="10"/>
              </w:rPr>
              <w:t>3</w:t>
            </w:r>
            <w:r w:rsidRPr="00421B15">
              <w:rPr>
                <w:rFonts w:hint="eastAsia"/>
                <w:sz w:val="10"/>
                <w:szCs w:val="10"/>
              </w:rPr>
              <w:t>、现场实训模式</w:t>
            </w:r>
            <w:r w:rsidRPr="00421B15">
              <w:rPr>
                <w:rFonts w:hint="eastAsia"/>
                <w:sz w:val="10"/>
                <w:szCs w:val="10"/>
              </w:rPr>
              <w:t>:</w:t>
            </w:r>
            <w:r w:rsidRPr="00421B15">
              <w:rPr>
                <w:rFonts w:hint="eastAsia"/>
                <w:sz w:val="10"/>
                <w:szCs w:val="10"/>
              </w:rPr>
              <w:t>实践教学过程拍摄，便于学生观摩。</w:t>
            </w:r>
          </w:p>
          <w:p w:rsidR="002A69CB" w:rsidRPr="00421B15" w:rsidRDefault="002A69CB" w:rsidP="00421B15">
            <w:pPr>
              <w:jc w:val="left"/>
              <w:rPr>
                <w:rFonts w:hint="eastAsia"/>
                <w:sz w:val="10"/>
                <w:szCs w:val="10"/>
              </w:rPr>
            </w:pPr>
            <w:r w:rsidRPr="00421B15">
              <w:rPr>
                <w:rFonts w:hint="eastAsia"/>
                <w:sz w:val="10"/>
                <w:szCs w:val="10"/>
              </w:rPr>
              <w:t>六、片头片尾要求</w:t>
            </w:r>
          </w:p>
          <w:p w:rsidR="002A69CB" w:rsidRPr="00421B15" w:rsidRDefault="002A69CB" w:rsidP="00421B15">
            <w:pPr>
              <w:jc w:val="left"/>
              <w:rPr>
                <w:rFonts w:hint="eastAsia"/>
                <w:sz w:val="10"/>
                <w:szCs w:val="10"/>
              </w:rPr>
            </w:pPr>
            <w:r w:rsidRPr="00421B15">
              <w:rPr>
                <w:rFonts w:hint="eastAsia"/>
                <w:sz w:val="10"/>
                <w:szCs w:val="10"/>
              </w:rPr>
              <w:t>使用专业的后期合成软件进行片头设计：用平面设计</w:t>
            </w:r>
            <w:r w:rsidRPr="00421B15">
              <w:rPr>
                <w:rFonts w:hint="eastAsia"/>
                <w:sz w:val="10"/>
                <w:szCs w:val="10"/>
              </w:rPr>
              <w:t>+</w:t>
            </w:r>
            <w:r w:rsidRPr="00421B15">
              <w:rPr>
                <w:rFonts w:hint="eastAsia"/>
                <w:sz w:val="10"/>
                <w:szCs w:val="10"/>
              </w:rPr>
              <w:t>后期合成，片头不超过</w:t>
            </w:r>
            <w:r w:rsidRPr="00421B15">
              <w:rPr>
                <w:rFonts w:hint="eastAsia"/>
                <w:sz w:val="10"/>
                <w:szCs w:val="10"/>
              </w:rPr>
              <w:t>10</w:t>
            </w:r>
            <w:r w:rsidRPr="00421B15">
              <w:rPr>
                <w:rFonts w:hint="eastAsia"/>
                <w:sz w:val="10"/>
                <w:szCs w:val="10"/>
              </w:rPr>
              <w:t>秒，包括</w:t>
            </w:r>
            <w:r w:rsidRPr="00421B15">
              <w:rPr>
                <w:rFonts w:hint="eastAsia"/>
                <w:sz w:val="10"/>
                <w:szCs w:val="10"/>
              </w:rPr>
              <w:t>:</w:t>
            </w:r>
            <w:r w:rsidRPr="00421B15">
              <w:rPr>
                <w:rFonts w:hint="eastAsia"/>
                <w:sz w:val="10"/>
                <w:szCs w:val="10"/>
              </w:rPr>
              <w:t>学院</w:t>
            </w:r>
            <w:r w:rsidRPr="00421B15">
              <w:rPr>
                <w:rFonts w:hint="eastAsia"/>
                <w:sz w:val="10"/>
                <w:szCs w:val="10"/>
              </w:rPr>
              <w:t>LOGO</w:t>
            </w:r>
            <w:r w:rsidRPr="00421B15">
              <w:rPr>
                <w:rFonts w:hint="eastAsia"/>
                <w:sz w:val="10"/>
                <w:szCs w:val="10"/>
              </w:rPr>
              <w:t>、课程名称、保证独立教学视频的完整性。</w:t>
            </w:r>
          </w:p>
          <w:p w:rsidR="002A69CB" w:rsidRPr="00421B15" w:rsidRDefault="002A69CB" w:rsidP="00421B15">
            <w:pPr>
              <w:jc w:val="left"/>
              <w:rPr>
                <w:rFonts w:hint="eastAsia"/>
                <w:sz w:val="10"/>
                <w:szCs w:val="10"/>
              </w:rPr>
            </w:pPr>
            <w:r w:rsidRPr="00421B15">
              <w:rPr>
                <w:rFonts w:hint="eastAsia"/>
                <w:sz w:val="10"/>
                <w:szCs w:val="10"/>
              </w:rPr>
              <w:t>七、视频信号源技术指标要求</w:t>
            </w:r>
          </w:p>
          <w:p w:rsidR="002A69CB" w:rsidRPr="00421B15" w:rsidRDefault="002A69CB" w:rsidP="00421B15">
            <w:pPr>
              <w:jc w:val="left"/>
              <w:rPr>
                <w:rFonts w:hint="eastAsia"/>
                <w:sz w:val="10"/>
                <w:szCs w:val="10"/>
              </w:rPr>
            </w:pPr>
            <w:r w:rsidRPr="00421B15">
              <w:rPr>
                <w:rFonts w:hint="eastAsia"/>
                <w:sz w:val="10"/>
                <w:szCs w:val="10"/>
              </w:rPr>
              <w:t>1</w:t>
            </w:r>
            <w:r w:rsidRPr="00421B15">
              <w:rPr>
                <w:rFonts w:hint="eastAsia"/>
                <w:sz w:val="10"/>
                <w:szCs w:val="10"/>
              </w:rPr>
              <w:t>、稳定性：全片图像同步性能稳定，无失步现象，</w:t>
            </w:r>
            <w:r w:rsidRPr="00421B15">
              <w:rPr>
                <w:rFonts w:hint="eastAsia"/>
                <w:sz w:val="10"/>
                <w:szCs w:val="10"/>
              </w:rPr>
              <w:t>CTL</w:t>
            </w:r>
            <w:r w:rsidRPr="00421B15">
              <w:rPr>
                <w:rFonts w:hint="eastAsia"/>
                <w:sz w:val="10"/>
                <w:szCs w:val="10"/>
              </w:rPr>
              <w:t>同步控制信号必须连续；图像无抖动跳跃，色彩无突变，编辑点处图像稳定。</w:t>
            </w:r>
          </w:p>
          <w:p w:rsidR="002A69CB" w:rsidRPr="00421B15" w:rsidRDefault="002A69CB" w:rsidP="00421B15">
            <w:pPr>
              <w:jc w:val="left"/>
              <w:rPr>
                <w:rFonts w:hint="eastAsia"/>
                <w:sz w:val="10"/>
                <w:szCs w:val="10"/>
              </w:rPr>
            </w:pPr>
            <w:r w:rsidRPr="00421B15">
              <w:rPr>
                <w:rFonts w:hint="eastAsia"/>
                <w:sz w:val="10"/>
                <w:szCs w:val="10"/>
              </w:rPr>
              <w:t>2</w:t>
            </w:r>
            <w:r w:rsidRPr="00421B15">
              <w:rPr>
                <w:rFonts w:hint="eastAsia"/>
                <w:sz w:val="10"/>
                <w:szCs w:val="10"/>
              </w:rPr>
              <w:t>、信噪比：图像信噪比不低于</w:t>
            </w:r>
            <w:r w:rsidRPr="00421B15">
              <w:rPr>
                <w:rFonts w:hint="eastAsia"/>
                <w:sz w:val="10"/>
                <w:szCs w:val="10"/>
              </w:rPr>
              <w:t>55dB</w:t>
            </w:r>
            <w:r w:rsidRPr="00421B15">
              <w:rPr>
                <w:rFonts w:hint="eastAsia"/>
                <w:sz w:val="10"/>
                <w:szCs w:val="10"/>
              </w:rPr>
              <w:t>，无明显杂波。</w:t>
            </w:r>
          </w:p>
          <w:p w:rsidR="002A69CB" w:rsidRPr="00421B15" w:rsidRDefault="002A69CB" w:rsidP="00421B15">
            <w:pPr>
              <w:jc w:val="left"/>
              <w:rPr>
                <w:rFonts w:hint="eastAsia"/>
                <w:sz w:val="10"/>
                <w:szCs w:val="10"/>
              </w:rPr>
            </w:pPr>
            <w:r w:rsidRPr="00421B15">
              <w:rPr>
                <w:rFonts w:hint="eastAsia"/>
                <w:sz w:val="10"/>
                <w:szCs w:val="10"/>
              </w:rPr>
              <w:t>3</w:t>
            </w:r>
            <w:r w:rsidRPr="00421B15">
              <w:rPr>
                <w:rFonts w:hint="eastAsia"/>
                <w:sz w:val="10"/>
                <w:szCs w:val="10"/>
              </w:rPr>
              <w:t>、色调：白平衡正确，无明显偏色，多机拍摄的镜头衔接处无明显色差。</w:t>
            </w:r>
          </w:p>
          <w:p w:rsidR="002A69CB" w:rsidRPr="00421B15" w:rsidRDefault="002A69CB" w:rsidP="00421B15">
            <w:pPr>
              <w:jc w:val="left"/>
              <w:rPr>
                <w:rFonts w:hint="eastAsia"/>
                <w:sz w:val="10"/>
                <w:szCs w:val="10"/>
              </w:rPr>
            </w:pPr>
            <w:r w:rsidRPr="00421B15">
              <w:rPr>
                <w:rFonts w:hint="eastAsia"/>
                <w:sz w:val="10"/>
                <w:szCs w:val="10"/>
              </w:rPr>
              <w:t>4</w:t>
            </w:r>
            <w:r w:rsidRPr="00421B15">
              <w:rPr>
                <w:rFonts w:hint="eastAsia"/>
                <w:sz w:val="10"/>
                <w:szCs w:val="10"/>
              </w:rPr>
              <w:t>、视频电平：视频全讯号幅度为</w:t>
            </w:r>
            <w:r w:rsidRPr="00421B15">
              <w:rPr>
                <w:rFonts w:hint="eastAsia"/>
                <w:sz w:val="10"/>
                <w:szCs w:val="10"/>
              </w:rPr>
              <w:t>1</w:t>
            </w:r>
            <w:r w:rsidRPr="00421B15">
              <w:rPr>
                <w:rFonts w:hint="eastAsia"/>
                <w:sz w:val="10"/>
                <w:szCs w:val="10"/>
              </w:rPr>
              <w:t>Ⅴ</w:t>
            </w:r>
            <w:r w:rsidRPr="00421B15">
              <w:rPr>
                <w:rFonts w:hint="eastAsia"/>
                <w:sz w:val="10"/>
                <w:szCs w:val="10"/>
              </w:rPr>
              <w:t>p-p</w:t>
            </w:r>
            <w:r w:rsidRPr="00421B15">
              <w:rPr>
                <w:rFonts w:hint="eastAsia"/>
                <w:sz w:val="10"/>
                <w:szCs w:val="10"/>
              </w:rPr>
              <w:t>，最大不超过</w:t>
            </w:r>
            <w:r w:rsidRPr="00421B15">
              <w:rPr>
                <w:rFonts w:hint="eastAsia"/>
                <w:sz w:val="10"/>
                <w:szCs w:val="10"/>
              </w:rPr>
              <w:t>1.1</w:t>
            </w:r>
            <w:r w:rsidRPr="00421B15">
              <w:rPr>
                <w:rFonts w:hint="eastAsia"/>
                <w:sz w:val="10"/>
                <w:szCs w:val="10"/>
              </w:rPr>
              <w:t>Ⅴ</w:t>
            </w:r>
            <w:r w:rsidRPr="00421B15">
              <w:rPr>
                <w:rFonts w:hint="eastAsia"/>
                <w:sz w:val="10"/>
                <w:szCs w:val="10"/>
              </w:rPr>
              <w:t xml:space="preserve"> p-p</w:t>
            </w:r>
            <w:r w:rsidRPr="00421B15">
              <w:rPr>
                <w:rFonts w:hint="eastAsia"/>
                <w:sz w:val="10"/>
                <w:szCs w:val="10"/>
              </w:rPr>
              <w:t>。其中，消隐电平为</w:t>
            </w:r>
            <w:r w:rsidRPr="00421B15">
              <w:rPr>
                <w:rFonts w:hint="eastAsia"/>
                <w:sz w:val="10"/>
                <w:szCs w:val="10"/>
              </w:rPr>
              <w:t>0V</w:t>
            </w:r>
            <w:r w:rsidRPr="00421B15">
              <w:rPr>
                <w:rFonts w:hint="eastAsia"/>
                <w:sz w:val="10"/>
                <w:szCs w:val="10"/>
              </w:rPr>
              <w:t>时，白电平幅度</w:t>
            </w:r>
            <w:r w:rsidRPr="00421B15">
              <w:rPr>
                <w:rFonts w:hint="eastAsia"/>
                <w:sz w:val="10"/>
                <w:szCs w:val="10"/>
              </w:rPr>
              <w:t>0.7</w:t>
            </w:r>
            <w:r w:rsidRPr="00421B15">
              <w:rPr>
                <w:rFonts w:hint="eastAsia"/>
                <w:sz w:val="10"/>
                <w:szCs w:val="10"/>
              </w:rPr>
              <w:t>Ⅴ</w:t>
            </w:r>
            <w:r w:rsidRPr="00421B15">
              <w:rPr>
                <w:rFonts w:hint="eastAsia"/>
                <w:sz w:val="10"/>
                <w:szCs w:val="10"/>
              </w:rPr>
              <w:t>p-p</w:t>
            </w:r>
            <w:r w:rsidRPr="00421B15">
              <w:rPr>
                <w:rFonts w:hint="eastAsia"/>
                <w:sz w:val="10"/>
                <w:szCs w:val="10"/>
              </w:rPr>
              <w:t>，同步信号</w:t>
            </w:r>
            <w:r w:rsidRPr="00421B15">
              <w:rPr>
                <w:rFonts w:hint="eastAsia"/>
                <w:sz w:val="10"/>
                <w:szCs w:val="10"/>
              </w:rPr>
              <w:t>-0.3V</w:t>
            </w:r>
            <w:r w:rsidRPr="00421B15">
              <w:rPr>
                <w:rFonts w:hint="eastAsia"/>
                <w:sz w:val="10"/>
                <w:szCs w:val="10"/>
              </w:rPr>
              <w:t>，色同步信号幅度</w:t>
            </w:r>
            <w:r w:rsidRPr="00421B15">
              <w:rPr>
                <w:rFonts w:hint="eastAsia"/>
                <w:sz w:val="10"/>
                <w:szCs w:val="10"/>
              </w:rPr>
              <w:t>0.3V p-p (</w:t>
            </w:r>
            <w:r w:rsidRPr="00421B15">
              <w:rPr>
                <w:rFonts w:hint="eastAsia"/>
                <w:sz w:val="10"/>
                <w:szCs w:val="10"/>
              </w:rPr>
              <w:t>以消隐线上下对称</w:t>
            </w:r>
            <w:r w:rsidRPr="00421B15">
              <w:rPr>
                <w:rFonts w:hint="eastAsia"/>
                <w:sz w:val="10"/>
                <w:szCs w:val="10"/>
              </w:rPr>
              <w:t>)</w:t>
            </w:r>
            <w:r w:rsidRPr="00421B15">
              <w:rPr>
                <w:rFonts w:hint="eastAsia"/>
                <w:sz w:val="10"/>
                <w:szCs w:val="10"/>
              </w:rPr>
              <w:t>，全片一致。</w:t>
            </w:r>
          </w:p>
          <w:p w:rsidR="002A69CB" w:rsidRPr="00421B15" w:rsidRDefault="002A69CB" w:rsidP="00421B15">
            <w:pPr>
              <w:jc w:val="left"/>
              <w:rPr>
                <w:rFonts w:hint="eastAsia"/>
                <w:sz w:val="10"/>
                <w:szCs w:val="10"/>
              </w:rPr>
            </w:pPr>
            <w:r w:rsidRPr="00421B15">
              <w:rPr>
                <w:rFonts w:hint="eastAsia"/>
                <w:sz w:val="10"/>
                <w:szCs w:val="10"/>
              </w:rPr>
              <w:t>八、音频信号源技术指标要求</w:t>
            </w:r>
          </w:p>
          <w:p w:rsidR="002A69CB" w:rsidRPr="00421B15" w:rsidRDefault="002A69CB" w:rsidP="00421B15">
            <w:pPr>
              <w:jc w:val="left"/>
              <w:rPr>
                <w:rFonts w:hint="eastAsia"/>
                <w:sz w:val="10"/>
                <w:szCs w:val="10"/>
              </w:rPr>
            </w:pPr>
            <w:r w:rsidRPr="00421B15">
              <w:rPr>
                <w:rFonts w:hint="eastAsia"/>
                <w:sz w:val="10"/>
                <w:szCs w:val="10"/>
              </w:rPr>
              <w:t>1</w:t>
            </w:r>
            <w:r w:rsidRPr="00421B15">
              <w:rPr>
                <w:rFonts w:hint="eastAsia"/>
                <w:sz w:val="10"/>
                <w:szCs w:val="10"/>
              </w:rPr>
              <w:t>、声道：中文内容音频信号记录于第</w:t>
            </w:r>
            <w:r w:rsidRPr="00421B15">
              <w:rPr>
                <w:rFonts w:hint="eastAsia"/>
                <w:sz w:val="10"/>
                <w:szCs w:val="10"/>
              </w:rPr>
              <w:t>1</w:t>
            </w:r>
            <w:r w:rsidRPr="00421B15">
              <w:rPr>
                <w:rFonts w:hint="eastAsia"/>
                <w:sz w:val="10"/>
                <w:szCs w:val="10"/>
              </w:rPr>
              <w:t>声道，音乐、音效、同期声记录于第</w:t>
            </w:r>
            <w:r w:rsidRPr="00421B15">
              <w:rPr>
                <w:rFonts w:hint="eastAsia"/>
                <w:sz w:val="10"/>
                <w:szCs w:val="10"/>
              </w:rPr>
              <w:t>2</w:t>
            </w:r>
            <w:r w:rsidRPr="00421B15">
              <w:rPr>
                <w:rFonts w:hint="eastAsia"/>
                <w:sz w:val="10"/>
                <w:szCs w:val="10"/>
              </w:rPr>
              <w:t>声道，若有其他文字解说记录于第</w:t>
            </w:r>
            <w:r w:rsidRPr="00421B15">
              <w:rPr>
                <w:rFonts w:hint="eastAsia"/>
                <w:sz w:val="10"/>
                <w:szCs w:val="10"/>
              </w:rPr>
              <w:t>3</w:t>
            </w:r>
            <w:r w:rsidRPr="00421B15">
              <w:rPr>
                <w:rFonts w:hint="eastAsia"/>
                <w:sz w:val="10"/>
                <w:szCs w:val="10"/>
              </w:rPr>
              <w:t>声道（如录音设备无第</w:t>
            </w:r>
            <w:r w:rsidRPr="00421B15">
              <w:rPr>
                <w:rFonts w:hint="eastAsia"/>
                <w:sz w:val="10"/>
                <w:szCs w:val="10"/>
              </w:rPr>
              <w:t>3</w:t>
            </w:r>
            <w:r w:rsidRPr="00421B15">
              <w:rPr>
                <w:rFonts w:hint="eastAsia"/>
                <w:sz w:val="10"/>
                <w:szCs w:val="10"/>
              </w:rPr>
              <w:t>声道，则录于第</w:t>
            </w:r>
            <w:r w:rsidRPr="00421B15">
              <w:rPr>
                <w:rFonts w:hint="eastAsia"/>
                <w:sz w:val="10"/>
                <w:szCs w:val="10"/>
              </w:rPr>
              <w:t>2</w:t>
            </w:r>
            <w:r w:rsidRPr="00421B15">
              <w:rPr>
                <w:rFonts w:hint="eastAsia"/>
                <w:sz w:val="10"/>
                <w:szCs w:val="10"/>
              </w:rPr>
              <w:t>声道）。</w:t>
            </w:r>
          </w:p>
          <w:p w:rsidR="002A69CB" w:rsidRPr="00421B15" w:rsidRDefault="002A69CB" w:rsidP="00421B15">
            <w:pPr>
              <w:jc w:val="left"/>
              <w:rPr>
                <w:rFonts w:hint="eastAsia"/>
                <w:sz w:val="10"/>
                <w:szCs w:val="10"/>
              </w:rPr>
            </w:pPr>
            <w:r w:rsidRPr="00421B15">
              <w:rPr>
                <w:rFonts w:hint="eastAsia"/>
                <w:sz w:val="10"/>
                <w:szCs w:val="10"/>
              </w:rPr>
              <w:t>2</w:t>
            </w:r>
            <w:r w:rsidRPr="00421B15">
              <w:rPr>
                <w:rFonts w:hint="eastAsia"/>
                <w:sz w:val="10"/>
                <w:szCs w:val="10"/>
              </w:rPr>
              <w:t>、电平指标：</w:t>
            </w:r>
            <w:r w:rsidRPr="00421B15">
              <w:rPr>
                <w:rFonts w:hint="eastAsia"/>
                <w:sz w:val="10"/>
                <w:szCs w:val="10"/>
              </w:rPr>
              <w:t xml:space="preserve">-2db </w:t>
            </w:r>
            <w:r w:rsidRPr="00421B15">
              <w:rPr>
                <w:rFonts w:hint="eastAsia"/>
                <w:sz w:val="10"/>
                <w:szCs w:val="10"/>
              </w:rPr>
              <w:t>—</w:t>
            </w:r>
            <w:r w:rsidRPr="00421B15">
              <w:rPr>
                <w:rFonts w:hint="eastAsia"/>
                <w:sz w:val="10"/>
                <w:szCs w:val="10"/>
              </w:rPr>
              <w:t xml:space="preserve"> -8db</w:t>
            </w:r>
            <w:r w:rsidRPr="00421B15">
              <w:rPr>
                <w:rFonts w:hint="eastAsia"/>
                <w:sz w:val="10"/>
                <w:szCs w:val="10"/>
              </w:rPr>
              <w:t>声音应无明显失真、放音过冲、过弱。</w:t>
            </w:r>
          </w:p>
          <w:p w:rsidR="002A69CB" w:rsidRPr="00421B15" w:rsidRDefault="002A69CB" w:rsidP="00421B15">
            <w:pPr>
              <w:jc w:val="left"/>
              <w:rPr>
                <w:rFonts w:hint="eastAsia"/>
                <w:sz w:val="10"/>
                <w:szCs w:val="10"/>
              </w:rPr>
            </w:pPr>
            <w:r w:rsidRPr="00421B15">
              <w:rPr>
                <w:rFonts w:hint="eastAsia"/>
                <w:sz w:val="10"/>
                <w:szCs w:val="10"/>
              </w:rPr>
              <w:t>3</w:t>
            </w:r>
            <w:r w:rsidRPr="00421B15">
              <w:rPr>
                <w:rFonts w:hint="eastAsia"/>
                <w:sz w:val="10"/>
                <w:szCs w:val="10"/>
              </w:rPr>
              <w:t>、音频信噪比不低于</w:t>
            </w:r>
            <w:r w:rsidRPr="00421B15">
              <w:rPr>
                <w:rFonts w:hint="eastAsia"/>
                <w:sz w:val="10"/>
                <w:szCs w:val="10"/>
              </w:rPr>
              <w:t>48db</w:t>
            </w:r>
            <w:r w:rsidRPr="00421B15">
              <w:rPr>
                <w:rFonts w:hint="eastAsia"/>
                <w:sz w:val="10"/>
                <w:szCs w:val="10"/>
              </w:rPr>
              <w:t>。</w:t>
            </w:r>
          </w:p>
          <w:p w:rsidR="002A69CB" w:rsidRPr="00421B15" w:rsidRDefault="002A69CB" w:rsidP="00421B15">
            <w:pPr>
              <w:jc w:val="left"/>
              <w:rPr>
                <w:rFonts w:hint="eastAsia"/>
                <w:sz w:val="10"/>
                <w:szCs w:val="10"/>
              </w:rPr>
            </w:pPr>
            <w:r w:rsidRPr="00421B15">
              <w:rPr>
                <w:rFonts w:hint="eastAsia"/>
                <w:sz w:val="10"/>
                <w:szCs w:val="10"/>
              </w:rPr>
              <w:t>声音和画面要求同步，无交流声或其他杂音等缺陷。</w:t>
            </w:r>
          </w:p>
          <w:p w:rsidR="002A69CB" w:rsidRPr="00421B15" w:rsidRDefault="002A69CB" w:rsidP="00421B15">
            <w:pPr>
              <w:jc w:val="left"/>
              <w:rPr>
                <w:rFonts w:hint="eastAsia"/>
                <w:sz w:val="10"/>
                <w:szCs w:val="10"/>
              </w:rPr>
            </w:pPr>
            <w:r w:rsidRPr="00421B15">
              <w:rPr>
                <w:rFonts w:hint="eastAsia"/>
                <w:sz w:val="10"/>
                <w:szCs w:val="10"/>
              </w:rPr>
              <w:t>伴音清晰、饱满、圆润，无失真、噪声杂音干扰、音量忽大忽小现象。解说声与现场声无明显比例失调，解说声与背景音乐无明显比例失调。</w:t>
            </w:r>
          </w:p>
          <w:p w:rsidR="002A69CB" w:rsidRPr="00421B15" w:rsidRDefault="002A69CB" w:rsidP="00421B15">
            <w:pPr>
              <w:jc w:val="left"/>
              <w:rPr>
                <w:rFonts w:hint="eastAsia"/>
                <w:sz w:val="10"/>
                <w:szCs w:val="10"/>
              </w:rPr>
            </w:pPr>
            <w:r w:rsidRPr="00421B15">
              <w:rPr>
                <w:rFonts w:hint="eastAsia"/>
                <w:sz w:val="10"/>
                <w:szCs w:val="10"/>
              </w:rPr>
              <w:t>九、视、音频交付文件</w:t>
            </w:r>
          </w:p>
          <w:p w:rsidR="002A69CB" w:rsidRPr="00421B15" w:rsidRDefault="002A69CB" w:rsidP="00421B15">
            <w:pPr>
              <w:jc w:val="left"/>
              <w:rPr>
                <w:rFonts w:hint="eastAsia"/>
                <w:sz w:val="10"/>
                <w:szCs w:val="10"/>
              </w:rPr>
            </w:pPr>
            <w:r w:rsidRPr="00421B15">
              <w:rPr>
                <w:rFonts w:hint="eastAsia"/>
                <w:sz w:val="10"/>
                <w:szCs w:val="10"/>
              </w:rPr>
              <w:t>1</w:t>
            </w:r>
            <w:r w:rsidRPr="00421B15">
              <w:rPr>
                <w:rFonts w:hint="eastAsia"/>
                <w:sz w:val="10"/>
                <w:szCs w:val="10"/>
              </w:rPr>
              <w:t>、视频压缩格式及技术参数：视频压缩采用</w:t>
            </w:r>
            <w:r w:rsidRPr="00421B15">
              <w:rPr>
                <w:rFonts w:hint="eastAsia"/>
                <w:sz w:val="10"/>
                <w:szCs w:val="10"/>
              </w:rPr>
              <w:t>H.264(MPEG-4Part10</w:t>
            </w:r>
            <w:r w:rsidRPr="00421B15">
              <w:rPr>
                <w:rFonts w:hint="eastAsia"/>
                <w:sz w:val="10"/>
                <w:szCs w:val="10"/>
              </w:rPr>
              <w:t>：</w:t>
            </w:r>
            <w:r w:rsidRPr="00421B15">
              <w:rPr>
                <w:rFonts w:hint="eastAsia"/>
                <w:sz w:val="10"/>
                <w:szCs w:val="10"/>
              </w:rPr>
              <w:t>profile=main,level=3.0)</w:t>
            </w:r>
            <w:r w:rsidRPr="00421B15">
              <w:rPr>
                <w:rFonts w:hint="eastAsia"/>
                <w:sz w:val="10"/>
                <w:szCs w:val="10"/>
              </w:rPr>
              <w:t>编码、使用二次编码、不包含字幕的</w:t>
            </w:r>
            <w:r w:rsidRPr="00421B15">
              <w:rPr>
                <w:rFonts w:hint="eastAsia"/>
                <w:sz w:val="10"/>
                <w:szCs w:val="10"/>
              </w:rPr>
              <w:t xml:space="preserve"> MP4</w:t>
            </w:r>
            <w:r w:rsidRPr="00421B15">
              <w:rPr>
                <w:rFonts w:hint="eastAsia"/>
                <w:sz w:val="10"/>
                <w:szCs w:val="10"/>
              </w:rPr>
              <w:t>格式。视频码流率：动态码流的最高码率不高于</w:t>
            </w:r>
            <w:r w:rsidRPr="00421B15">
              <w:rPr>
                <w:rFonts w:hint="eastAsia"/>
                <w:sz w:val="10"/>
                <w:szCs w:val="10"/>
              </w:rPr>
              <w:t>2500 Kbps</w:t>
            </w:r>
            <w:r w:rsidRPr="00421B15">
              <w:rPr>
                <w:rFonts w:hint="eastAsia"/>
                <w:sz w:val="10"/>
                <w:szCs w:val="10"/>
              </w:rPr>
              <w:t>，最低码率不得低于</w:t>
            </w:r>
            <w:r w:rsidRPr="00421B15">
              <w:rPr>
                <w:rFonts w:hint="eastAsia"/>
                <w:sz w:val="10"/>
                <w:szCs w:val="10"/>
              </w:rPr>
              <w:t>1024Kbps</w:t>
            </w:r>
            <w:r w:rsidRPr="00421B15">
              <w:rPr>
                <w:rFonts w:hint="eastAsia"/>
                <w:sz w:val="10"/>
                <w:szCs w:val="10"/>
              </w:rPr>
              <w:t>。</w:t>
            </w:r>
          </w:p>
          <w:p w:rsidR="002A69CB" w:rsidRPr="00421B15" w:rsidRDefault="002A69CB" w:rsidP="00421B15">
            <w:pPr>
              <w:jc w:val="left"/>
              <w:rPr>
                <w:rFonts w:hint="eastAsia"/>
                <w:sz w:val="10"/>
                <w:szCs w:val="10"/>
              </w:rPr>
            </w:pPr>
            <w:r w:rsidRPr="00421B15">
              <w:rPr>
                <w:rFonts w:hint="eastAsia"/>
                <w:sz w:val="10"/>
                <w:szCs w:val="10"/>
              </w:rPr>
              <w:t>2</w:t>
            </w:r>
            <w:r w:rsidRPr="00421B15">
              <w:rPr>
                <w:rFonts w:hint="eastAsia"/>
                <w:sz w:val="10"/>
                <w:szCs w:val="10"/>
              </w:rPr>
              <w:t>、视频分辨率：前期采用高清</w:t>
            </w:r>
            <w:r w:rsidRPr="00421B15">
              <w:rPr>
                <w:rFonts w:hint="eastAsia"/>
                <w:sz w:val="10"/>
                <w:szCs w:val="10"/>
              </w:rPr>
              <w:t>16:9</w:t>
            </w:r>
            <w:r w:rsidRPr="00421B15">
              <w:rPr>
                <w:rFonts w:hint="eastAsia"/>
                <w:sz w:val="10"/>
                <w:szCs w:val="10"/>
              </w:rPr>
              <w:t>拍摄。在同一课程中，各讲的视频分辨率统一，统一高清。视频画幅宽高比：选定为</w:t>
            </w:r>
            <w:r w:rsidRPr="00421B15">
              <w:rPr>
                <w:rFonts w:hint="eastAsia"/>
                <w:sz w:val="10"/>
                <w:szCs w:val="10"/>
              </w:rPr>
              <w:t>16:9</w:t>
            </w:r>
            <w:r w:rsidRPr="00421B15">
              <w:rPr>
                <w:rFonts w:hint="eastAsia"/>
                <w:sz w:val="10"/>
                <w:szCs w:val="10"/>
              </w:rPr>
              <w:t>。在同一课程中，各讲画幅的宽高比统一。视频帧率为</w:t>
            </w:r>
            <w:r w:rsidRPr="00421B15">
              <w:rPr>
                <w:rFonts w:hint="eastAsia"/>
                <w:sz w:val="10"/>
                <w:szCs w:val="10"/>
              </w:rPr>
              <w:t>25</w:t>
            </w:r>
            <w:r w:rsidRPr="00421B15">
              <w:rPr>
                <w:rFonts w:hint="eastAsia"/>
                <w:sz w:val="10"/>
                <w:szCs w:val="10"/>
              </w:rPr>
              <w:t>帧</w:t>
            </w:r>
            <w:r w:rsidRPr="00421B15">
              <w:rPr>
                <w:rFonts w:hint="eastAsia"/>
                <w:sz w:val="10"/>
                <w:szCs w:val="10"/>
              </w:rPr>
              <w:t>/</w:t>
            </w:r>
            <w:r w:rsidRPr="00421B15">
              <w:rPr>
                <w:rFonts w:hint="eastAsia"/>
                <w:sz w:val="10"/>
                <w:szCs w:val="10"/>
              </w:rPr>
              <w:t>秒。</w:t>
            </w:r>
          </w:p>
          <w:p w:rsidR="002A69CB" w:rsidRPr="00421B15" w:rsidRDefault="002A69CB" w:rsidP="00421B15">
            <w:pPr>
              <w:jc w:val="left"/>
              <w:rPr>
                <w:rFonts w:hint="eastAsia"/>
                <w:sz w:val="10"/>
                <w:szCs w:val="10"/>
              </w:rPr>
            </w:pPr>
            <w:r w:rsidRPr="00421B15">
              <w:rPr>
                <w:rFonts w:hint="eastAsia"/>
                <w:sz w:val="10"/>
                <w:szCs w:val="10"/>
              </w:rPr>
              <w:t>3</w:t>
            </w:r>
            <w:r w:rsidRPr="00421B15">
              <w:rPr>
                <w:rFonts w:hint="eastAsia"/>
                <w:sz w:val="10"/>
                <w:szCs w:val="10"/>
              </w:rPr>
              <w:t>、音频压缩格式及技术参数：音频压缩采用</w:t>
            </w:r>
            <w:r w:rsidRPr="00421B15">
              <w:rPr>
                <w:rFonts w:hint="eastAsia"/>
                <w:sz w:val="10"/>
                <w:szCs w:val="10"/>
              </w:rPr>
              <w:t>AAC(MPEG4 Part3)</w:t>
            </w:r>
            <w:r w:rsidRPr="00421B15">
              <w:rPr>
                <w:rFonts w:hint="eastAsia"/>
                <w:sz w:val="10"/>
                <w:szCs w:val="10"/>
              </w:rPr>
              <w:t>格式，采样率</w:t>
            </w:r>
            <w:r w:rsidRPr="00421B15">
              <w:rPr>
                <w:rFonts w:hint="eastAsia"/>
                <w:sz w:val="10"/>
                <w:szCs w:val="10"/>
              </w:rPr>
              <w:t>48KHz</w:t>
            </w:r>
            <w:r w:rsidRPr="00421B15">
              <w:rPr>
                <w:rFonts w:hint="eastAsia"/>
                <w:sz w:val="10"/>
                <w:szCs w:val="10"/>
              </w:rPr>
              <w:t>，音频码流率</w:t>
            </w:r>
            <w:r w:rsidRPr="00421B15">
              <w:rPr>
                <w:rFonts w:hint="eastAsia"/>
                <w:sz w:val="10"/>
                <w:szCs w:val="10"/>
              </w:rPr>
              <w:t>128Kbps (</w:t>
            </w:r>
            <w:r w:rsidRPr="00421B15">
              <w:rPr>
                <w:rFonts w:hint="eastAsia"/>
                <w:sz w:val="10"/>
                <w:szCs w:val="10"/>
              </w:rPr>
              <w:t>恒定</w:t>
            </w:r>
            <w:r w:rsidRPr="00421B15">
              <w:rPr>
                <w:rFonts w:hint="eastAsia"/>
                <w:sz w:val="10"/>
                <w:szCs w:val="10"/>
              </w:rPr>
              <w:t>)</w:t>
            </w:r>
            <w:r w:rsidRPr="00421B15">
              <w:rPr>
                <w:rFonts w:hint="eastAsia"/>
                <w:sz w:val="10"/>
                <w:szCs w:val="10"/>
              </w:rPr>
              <w:t>，必须是双声道，必须做混音处理。</w:t>
            </w:r>
          </w:p>
          <w:p w:rsidR="002A69CB" w:rsidRPr="00421B15" w:rsidRDefault="002A69CB" w:rsidP="00421B15">
            <w:pPr>
              <w:jc w:val="left"/>
              <w:rPr>
                <w:rFonts w:hint="eastAsia"/>
                <w:sz w:val="10"/>
                <w:szCs w:val="10"/>
              </w:rPr>
            </w:pPr>
            <w:r w:rsidRPr="00421B15">
              <w:rPr>
                <w:rFonts w:hint="eastAsia"/>
                <w:sz w:val="10"/>
                <w:szCs w:val="10"/>
              </w:rPr>
              <w:t>4</w:t>
            </w:r>
            <w:r w:rsidRPr="00421B15">
              <w:rPr>
                <w:rFonts w:hint="eastAsia"/>
                <w:sz w:val="10"/>
                <w:szCs w:val="10"/>
              </w:rPr>
              <w:t>、封装</w:t>
            </w:r>
            <w:r w:rsidRPr="00421B15">
              <w:rPr>
                <w:rFonts w:hint="eastAsia"/>
                <w:sz w:val="10"/>
                <w:szCs w:val="10"/>
              </w:rPr>
              <w:t>:</w:t>
            </w:r>
            <w:r w:rsidRPr="00421B15">
              <w:rPr>
                <w:rFonts w:hint="eastAsia"/>
                <w:sz w:val="10"/>
                <w:szCs w:val="10"/>
              </w:rPr>
              <w:t>采用</w:t>
            </w:r>
            <w:r w:rsidRPr="00421B15">
              <w:rPr>
                <w:rFonts w:hint="eastAsia"/>
                <w:sz w:val="10"/>
                <w:szCs w:val="10"/>
              </w:rPr>
              <w:t>MP4</w:t>
            </w:r>
            <w:r w:rsidRPr="00421B15">
              <w:rPr>
                <w:rFonts w:hint="eastAsia"/>
                <w:sz w:val="10"/>
                <w:szCs w:val="10"/>
              </w:rPr>
              <w:t>封装</w:t>
            </w:r>
          </w:p>
          <w:p w:rsidR="002A69CB" w:rsidRPr="00421B15" w:rsidRDefault="002A69CB" w:rsidP="00421B15">
            <w:pPr>
              <w:jc w:val="left"/>
              <w:rPr>
                <w:rFonts w:hint="eastAsia"/>
                <w:sz w:val="10"/>
                <w:szCs w:val="10"/>
              </w:rPr>
            </w:pPr>
            <w:r w:rsidRPr="00421B15">
              <w:rPr>
                <w:rFonts w:hint="eastAsia"/>
                <w:sz w:val="10"/>
                <w:szCs w:val="10"/>
              </w:rPr>
              <w:t>十、版权说明</w:t>
            </w:r>
          </w:p>
          <w:p w:rsidR="002A69CB" w:rsidRPr="00421B15" w:rsidRDefault="002A69CB" w:rsidP="00421B15">
            <w:pPr>
              <w:jc w:val="left"/>
              <w:rPr>
                <w:rFonts w:hint="eastAsia"/>
                <w:sz w:val="10"/>
                <w:szCs w:val="10"/>
              </w:rPr>
            </w:pPr>
            <w:r w:rsidRPr="00421B15">
              <w:rPr>
                <w:rFonts w:hint="eastAsia"/>
                <w:sz w:val="10"/>
                <w:szCs w:val="10"/>
              </w:rPr>
              <w:t>1.</w:t>
            </w:r>
            <w:r w:rsidRPr="00421B15">
              <w:rPr>
                <w:rFonts w:hint="eastAsia"/>
                <w:sz w:val="10"/>
                <w:szCs w:val="10"/>
              </w:rPr>
              <w:t>所有课程素材及课程制作的视频版权归属学校所有。</w:t>
            </w:r>
          </w:p>
          <w:p w:rsidR="002A69CB" w:rsidRPr="00421B15" w:rsidRDefault="002A69CB" w:rsidP="00421B15">
            <w:pPr>
              <w:jc w:val="left"/>
              <w:rPr>
                <w:rFonts w:hint="eastAsia"/>
                <w:sz w:val="10"/>
                <w:szCs w:val="10"/>
              </w:rPr>
            </w:pPr>
            <w:r w:rsidRPr="00421B15">
              <w:rPr>
                <w:rFonts w:hint="eastAsia"/>
                <w:sz w:val="10"/>
                <w:szCs w:val="10"/>
              </w:rPr>
              <w:t>2.</w:t>
            </w:r>
            <w:r w:rsidRPr="00421B15">
              <w:rPr>
                <w:rFonts w:hint="eastAsia"/>
                <w:sz w:val="10"/>
                <w:szCs w:val="10"/>
              </w:rPr>
              <w:t>注意成片中所有使用的图片、音视频等素材的版权问题，规避版权风险。</w:t>
            </w:r>
          </w:p>
          <w:p w:rsidR="002A69CB" w:rsidRPr="00421B15" w:rsidRDefault="002A69CB" w:rsidP="00421B15">
            <w:pPr>
              <w:jc w:val="left"/>
              <w:rPr>
                <w:rFonts w:hint="eastAsia"/>
                <w:sz w:val="10"/>
                <w:szCs w:val="10"/>
              </w:rPr>
            </w:pPr>
            <w:r w:rsidRPr="00421B15">
              <w:rPr>
                <w:rFonts w:hint="eastAsia"/>
                <w:sz w:val="10"/>
                <w:szCs w:val="10"/>
              </w:rPr>
              <w:t>十一、课程运行要求</w:t>
            </w:r>
          </w:p>
          <w:p w:rsidR="002A69CB" w:rsidRPr="00421B15" w:rsidRDefault="002A69CB" w:rsidP="00421B15">
            <w:pPr>
              <w:jc w:val="left"/>
              <w:rPr>
                <w:rFonts w:hint="eastAsia"/>
                <w:sz w:val="10"/>
                <w:szCs w:val="10"/>
              </w:rPr>
            </w:pPr>
            <w:r w:rsidRPr="00421B15">
              <w:rPr>
                <w:rFonts w:hint="eastAsia"/>
                <w:sz w:val="10"/>
                <w:szCs w:val="10"/>
              </w:rPr>
              <w:t>1</w:t>
            </w:r>
            <w:r w:rsidRPr="00421B15">
              <w:rPr>
                <w:rFonts w:hint="eastAsia"/>
                <w:sz w:val="10"/>
                <w:szCs w:val="10"/>
              </w:rPr>
              <w:t>、供应商需要具备自有教学平台作为精品共享课程运行服务平台，支持课程全国高校共享，并且运行平台必须具备山西省级和国家级精品课程申报要求。</w:t>
            </w:r>
          </w:p>
          <w:p w:rsidR="002A69CB" w:rsidRPr="00421B15" w:rsidRDefault="002A69CB" w:rsidP="00421B15">
            <w:pPr>
              <w:jc w:val="left"/>
              <w:rPr>
                <w:rFonts w:hint="eastAsia"/>
                <w:sz w:val="10"/>
                <w:szCs w:val="10"/>
              </w:rPr>
            </w:pPr>
            <w:r w:rsidRPr="00421B15">
              <w:rPr>
                <w:rFonts w:hint="eastAsia"/>
                <w:sz w:val="10"/>
                <w:szCs w:val="10"/>
              </w:rPr>
              <w:t>2</w:t>
            </w:r>
            <w:r w:rsidRPr="00421B15">
              <w:rPr>
                <w:rFonts w:hint="eastAsia"/>
                <w:sz w:val="10"/>
                <w:szCs w:val="10"/>
              </w:rPr>
              <w:t>、为满足学生、教师、教学管理者三种角色方便使用及个性化需求，需具备每种角色专属</w:t>
            </w:r>
            <w:r w:rsidRPr="00421B15">
              <w:rPr>
                <w:rFonts w:hint="eastAsia"/>
                <w:sz w:val="10"/>
                <w:szCs w:val="10"/>
              </w:rPr>
              <w:t>APP.</w:t>
            </w:r>
          </w:p>
          <w:p w:rsidR="002A69CB" w:rsidRPr="00421B15" w:rsidRDefault="002A69CB" w:rsidP="00421B15">
            <w:pPr>
              <w:jc w:val="left"/>
              <w:rPr>
                <w:rFonts w:hint="eastAsia"/>
                <w:sz w:val="10"/>
                <w:szCs w:val="10"/>
              </w:rPr>
            </w:pPr>
            <w:r w:rsidRPr="00421B15">
              <w:rPr>
                <w:rFonts w:hint="eastAsia"/>
                <w:sz w:val="10"/>
                <w:szCs w:val="10"/>
              </w:rPr>
              <w:t>3</w:t>
            </w:r>
            <w:r w:rsidRPr="00421B15">
              <w:rPr>
                <w:rFonts w:hint="eastAsia"/>
                <w:sz w:val="10"/>
                <w:szCs w:val="10"/>
              </w:rPr>
              <w:t>、免费提供标准化课程运行平台，在资源库展示界面，可以看到本校所供应的课程，显示课程的授课教师、课程报名时间、课程运行时间，允许一次性报名一门或多门课程。</w:t>
            </w:r>
          </w:p>
          <w:p w:rsidR="002A69CB" w:rsidRPr="00421B15" w:rsidRDefault="002A69CB" w:rsidP="00421B15">
            <w:pPr>
              <w:jc w:val="left"/>
              <w:rPr>
                <w:rFonts w:hint="eastAsia"/>
                <w:sz w:val="10"/>
                <w:szCs w:val="10"/>
              </w:rPr>
            </w:pPr>
            <w:r w:rsidRPr="00421B15">
              <w:rPr>
                <w:rFonts w:hint="eastAsia"/>
                <w:sz w:val="10"/>
                <w:szCs w:val="10"/>
              </w:rPr>
              <w:t>4</w:t>
            </w:r>
            <w:r w:rsidRPr="00421B15">
              <w:rPr>
                <w:rFonts w:hint="eastAsia"/>
                <w:sz w:val="10"/>
                <w:szCs w:val="10"/>
              </w:rPr>
              <w:t>、在学习过程中，允许打开该课程的主页，查看课程介绍、教师团队、课程大纲、课程教学计划、论坛、片花，同时允许试看第一章节的视频，了解教师的教学风格。</w:t>
            </w:r>
          </w:p>
          <w:p w:rsidR="002A69CB" w:rsidRPr="00421B15" w:rsidRDefault="002A69CB" w:rsidP="00421B15">
            <w:pPr>
              <w:jc w:val="left"/>
              <w:rPr>
                <w:rFonts w:hint="eastAsia"/>
                <w:sz w:val="10"/>
                <w:szCs w:val="10"/>
              </w:rPr>
            </w:pPr>
            <w:r w:rsidRPr="00421B15">
              <w:rPr>
                <w:rFonts w:hint="eastAsia"/>
                <w:sz w:val="10"/>
                <w:szCs w:val="10"/>
              </w:rPr>
              <w:t>5</w:t>
            </w:r>
            <w:r w:rsidRPr="00421B15">
              <w:rPr>
                <w:rFonts w:hint="eastAsia"/>
                <w:sz w:val="10"/>
                <w:szCs w:val="10"/>
              </w:rPr>
              <w:t>、学习平台：具有相应学习平台的</w:t>
            </w:r>
            <w:r w:rsidRPr="00421B15">
              <w:rPr>
                <w:rFonts w:hint="eastAsia"/>
                <w:sz w:val="10"/>
                <w:szCs w:val="10"/>
              </w:rPr>
              <w:t>APP</w:t>
            </w:r>
            <w:r w:rsidRPr="00421B15">
              <w:rPr>
                <w:rFonts w:hint="eastAsia"/>
                <w:sz w:val="10"/>
                <w:szCs w:val="10"/>
              </w:rPr>
              <w:t>，支持</w:t>
            </w:r>
            <w:r w:rsidRPr="00421B15">
              <w:rPr>
                <w:rFonts w:hint="eastAsia"/>
                <w:sz w:val="10"/>
                <w:szCs w:val="10"/>
              </w:rPr>
              <w:t>IOS</w:t>
            </w:r>
            <w:r w:rsidRPr="00421B15">
              <w:rPr>
                <w:rFonts w:hint="eastAsia"/>
                <w:sz w:val="10"/>
                <w:szCs w:val="10"/>
              </w:rPr>
              <w:t>、安卓两大系统。</w:t>
            </w:r>
          </w:p>
          <w:p w:rsidR="002A69CB" w:rsidRPr="00421B15" w:rsidRDefault="002A69CB" w:rsidP="00421B15">
            <w:pPr>
              <w:jc w:val="left"/>
              <w:rPr>
                <w:rFonts w:hint="eastAsia"/>
                <w:sz w:val="10"/>
                <w:szCs w:val="10"/>
              </w:rPr>
            </w:pPr>
            <w:r w:rsidRPr="00421B15">
              <w:rPr>
                <w:rFonts w:hint="eastAsia"/>
                <w:sz w:val="10"/>
                <w:szCs w:val="10"/>
              </w:rPr>
              <w:t>6</w:t>
            </w:r>
            <w:r w:rsidRPr="00421B15">
              <w:rPr>
                <w:rFonts w:hint="eastAsia"/>
                <w:sz w:val="10"/>
                <w:szCs w:val="10"/>
              </w:rPr>
              <w:t>、翻转课堂：老师通过电脑，手机端，可以随时随地进行在线课堂教学，学生通过互动教室，电脑，手机端可以实时和老师进行直播互动。创新了传统的实体课堂，老师不在教室，教学依然可以有序进行；包含白板、</w:t>
            </w:r>
            <w:r w:rsidRPr="00421B15">
              <w:rPr>
                <w:rFonts w:hint="eastAsia"/>
                <w:sz w:val="10"/>
                <w:szCs w:val="10"/>
              </w:rPr>
              <w:t>ppt</w:t>
            </w:r>
            <w:r w:rsidRPr="00421B15">
              <w:rPr>
                <w:rFonts w:hint="eastAsia"/>
                <w:sz w:val="10"/>
                <w:szCs w:val="10"/>
              </w:rPr>
              <w:t>课件、视频互动、在线提问、悄悄话等功能。</w:t>
            </w:r>
          </w:p>
          <w:p w:rsidR="002A69CB" w:rsidRPr="00421B15" w:rsidRDefault="002A69CB" w:rsidP="00421B15">
            <w:pPr>
              <w:jc w:val="left"/>
              <w:rPr>
                <w:rFonts w:hint="eastAsia"/>
                <w:sz w:val="10"/>
                <w:szCs w:val="10"/>
              </w:rPr>
            </w:pPr>
            <w:r w:rsidRPr="00421B15">
              <w:rPr>
                <w:rFonts w:hint="eastAsia"/>
                <w:sz w:val="10"/>
                <w:szCs w:val="10"/>
              </w:rPr>
              <w:t>7</w:t>
            </w:r>
            <w:r w:rsidRPr="00421B15">
              <w:rPr>
                <w:rFonts w:hint="eastAsia"/>
                <w:sz w:val="10"/>
                <w:szCs w:val="10"/>
              </w:rPr>
              <w:t>、本校授课教师可在平台中，实时查看学生学习情况，通过饼图掌握学习进度，通过折线图掌握学生上线行为。</w:t>
            </w:r>
          </w:p>
          <w:p w:rsidR="002A69CB" w:rsidRPr="00421B15" w:rsidRDefault="002A69CB" w:rsidP="00421B15">
            <w:pPr>
              <w:jc w:val="left"/>
              <w:rPr>
                <w:rFonts w:hint="eastAsia"/>
                <w:sz w:val="10"/>
                <w:szCs w:val="10"/>
              </w:rPr>
            </w:pPr>
            <w:r w:rsidRPr="00421B15">
              <w:rPr>
                <w:rFonts w:hint="eastAsia"/>
                <w:sz w:val="10"/>
                <w:szCs w:val="10"/>
              </w:rPr>
              <w:t>8</w:t>
            </w:r>
            <w:r w:rsidRPr="00421B15">
              <w:rPr>
                <w:rFonts w:hint="eastAsia"/>
                <w:sz w:val="10"/>
                <w:szCs w:val="10"/>
              </w:rPr>
              <w:t>、课程学习结束后，根据课程的成绩组成，自动计算学生的各项成绩，汇总为总成绩，支持导入线下期末考试成绩，也支持把最终的成绩表分小项进行导出。</w:t>
            </w:r>
          </w:p>
          <w:p w:rsidR="002A69CB" w:rsidRPr="00421B15" w:rsidRDefault="002A69CB" w:rsidP="00421B15">
            <w:pPr>
              <w:jc w:val="left"/>
              <w:rPr>
                <w:rFonts w:hint="eastAsia"/>
                <w:sz w:val="10"/>
                <w:szCs w:val="10"/>
              </w:rPr>
            </w:pPr>
            <w:r w:rsidRPr="00421B15">
              <w:rPr>
                <w:rFonts w:hint="eastAsia"/>
                <w:sz w:val="10"/>
                <w:szCs w:val="10"/>
              </w:rPr>
              <w:t>9</w:t>
            </w:r>
            <w:r w:rsidRPr="00421B15">
              <w:rPr>
                <w:rFonts w:hint="eastAsia"/>
                <w:sz w:val="10"/>
                <w:szCs w:val="10"/>
              </w:rPr>
              <w:t>、学期末，可以汇总出全部课程的运行数据，帮助学校掌握整体的教学质量，有助于未来多个学期中持续性的开课，并提供相应的学情分析报告。</w:t>
            </w:r>
          </w:p>
          <w:p w:rsidR="002A69CB" w:rsidRPr="00421B15" w:rsidRDefault="002A69CB" w:rsidP="00421B15">
            <w:pPr>
              <w:jc w:val="left"/>
              <w:rPr>
                <w:rFonts w:hint="eastAsia"/>
                <w:sz w:val="10"/>
                <w:szCs w:val="10"/>
              </w:rPr>
            </w:pPr>
            <w:r w:rsidRPr="00421B15">
              <w:rPr>
                <w:rFonts w:hint="eastAsia"/>
                <w:sz w:val="10"/>
                <w:szCs w:val="10"/>
              </w:rPr>
              <w:t>十二、培训及售后服务</w:t>
            </w:r>
          </w:p>
          <w:p w:rsidR="002A69CB" w:rsidRPr="00421B15" w:rsidRDefault="002A69CB" w:rsidP="00421B15">
            <w:pPr>
              <w:jc w:val="left"/>
              <w:rPr>
                <w:rFonts w:hint="eastAsia"/>
                <w:sz w:val="10"/>
                <w:szCs w:val="10"/>
              </w:rPr>
            </w:pPr>
            <w:r w:rsidRPr="00421B15">
              <w:rPr>
                <w:rFonts w:hint="eastAsia"/>
                <w:sz w:val="10"/>
                <w:szCs w:val="10"/>
              </w:rPr>
              <w:t>1.</w:t>
            </w:r>
            <w:r w:rsidRPr="00421B15">
              <w:rPr>
                <w:rFonts w:hint="eastAsia"/>
                <w:sz w:val="10"/>
                <w:szCs w:val="10"/>
              </w:rPr>
              <w:t>课程运行团队向其他学校推荐课程。</w:t>
            </w:r>
          </w:p>
          <w:p w:rsidR="002A69CB" w:rsidRPr="00414D52" w:rsidRDefault="002A69CB" w:rsidP="00421B15">
            <w:pPr>
              <w:jc w:val="left"/>
            </w:pPr>
            <w:r w:rsidRPr="00421B15">
              <w:rPr>
                <w:rFonts w:hint="eastAsia"/>
                <w:sz w:val="10"/>
                <w:szCs w:val="10"/>
              </w:rPr>
              <w:t>2.</w:t>
            </w:r>
            <w:r w:rsidRPr="00421B15">
              <w:rPr>
                <w:rFonts w:hint="eastAsia"/>
                <w:sz w:val="10"/>
                <w:szCs w:val="10"/>
              </w:rPr>
              <w:t>免费服务并协助学校进行国家精品在线开放课程的申报工作。</w:t>
            </w:r>
          </w:p>
        </w:tc>
      </w:tr>
    </w:tbl>
    <w:p w:rsidR="00E81B4C" w:rsidRPr="002A69CB" w:rsidRDefault="00E81B4C" w:rsidP="00B046F5">
      <w:pPr>
        <w:ind w:right="200"/>
        <w:jc w:val="center"/>
        <w:rPr>
          <w:rFonts w:ascii="PMingLiU" w:hAnsi="PMingLiU" w:cs="PMingLiU"/>
          <w:sz w:val="20"/>
          <w:szCs w:val="20"/>
        </w:rPr>
        <w:sectPr w:rsidR="00E81B4C" w:rsidRPr="002A69CB" w:rsidSect="009F263F">
          <w:pgSz w:w="11900" w:h="16840"/>
          <w:pgMar w:top="1580" w:right="700" w:bottom="280" w:left="700" w:header="720" w:footer="720" w:gutter="0"/>
          <w:cols w:space="720"/>
        </w:sectPr>
      </w:pP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lastRenderedPageBreak/>
        <w:t>二、申请人的资格要求：</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满足《中华人民共和国政府采购法》第二十二条规定；</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落实政府采购政策需满足的资格要求：无；</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3.</w:t>
      </w:r>
      <w:r w:rsidRPr="00405AFA">
        <w:rPr>
          <w:rFonts w:ascii="Times New Roman" w:eastAsia="宋体" w:hAnsi="Times New Roman" w:cs="Times New Roman" w:hint="eastAsia"/>
          <w:color w:val="333333"/>
          <w:kern w:val="0"/>
          <w:sz w:val="24"/>
          <w:szCs w:val="24"/>
        </w:rPr>
        <w:t>本项目的特定资格要求：</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）具有拟采购产品代理范围的企业法人或委托代理人；</w:t>
      </w:r>
    </w:p>
    <w:p w:rsidR="00405AFA"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）供应商不得为“信用中国”</w:t>
      </w:r>
      <w:r w:rsidRPr="00405AFA">
        <w:rPr>
          <w:rFonts w:ascii="Times New Roman" w:eastAsia="宋体" w:hAnsi="Times New Roman" w:cs="Times New Roman" w:hint="eastAsia"/>
          <w:color w:val="333333"/>
          <w:kern w:val="0"/>
          <w:sz w:val="24"/>
          <w:szCs w:val="24"/>
        </w:rPr>
        <w:t>(www.creditchina.gov.cn)</w:t>
      </w:r>
      <w:r w:rsidRPr="00405AFA">
        <w:rPr>
          <w:rFonts w:ascii="Times New Roman" w:eastAsia="宋体" w:hAnsi="Times New Roman" w:cs="Times New Roman" w:hint="eastAsia"/>
          <w:color w:val="333333"/>
          <w:kern w:val="0"/>
          <w:sz w:val="24"/>
          <w:szCs w:val="24"/>
        </w:rPr>
        <w:t>中列入失信被执行人和重大税收违法案件当事人名单的供应商，不得为中国政府采购网（</w:t>
      </w:r>
      <w:r w:rsidRPr="00405AFA">
        <w:rPr>
          <w:rFonts w:ascii="Times New Roman" w:eastAsia="宋体" w:hAnsi="Times New Roman" w:cs="Times New Roman" w:hint="eastAsia"/>
          <w:color w:val="333333"/>
          <w:kern w:val="0"/>
          <w:sz w:val="24"/>
          <w:szCs w:val="24"/>
        </w:rPr>
        <w:t>www.ccgp.gov.cn</w:t>
      </w:r>
      <w:r w:rsidRPr="00405AFA">
        <w:rPr>
          <w:rFonts w:ascii="Times New Roman" w:eastAsia="宋体" w:hAnsi="Times New Roman" w:cs="Times New Roman" w:hint="eastAsia"/>
          <w:color w:val="333333"/>
          <w:kern w:val="0"/>
          <w:sz w:val="24"/>
          <w:szCs w:val="24"/>
        </w:rPr>
        <w:t>）政府采购严重违法失信行为记录名单中被财政部门禁止参加政府采购活动的供应商。</w:t>
      </w:r>
    </w:p>
    <w:p w:rsidR="000D58D9" w:rsidRPr="00405AFA" w:rsidRDefault="000D58D9" w:rsidP="00405AFA">
      <w:pPr>
        <w:widowControl/>
        <w:spacing w:after="150" w:line="360" w:lineRule="auto"/>
        <w:jc w:val="left"/>
        <w:rPr>
          <w:rFonts w:ascii="宋体" w:eastAsia="宋体" w:hAnsi="宋体" w:cs="Times New Roman"/>
          <w:color w:val="333333"/>
          <w:kern w:val="0"/>
          <w:sz w:val="24"/>
          <w:szCs w:val="24"/>
        </w:rPr>
      </w:pPr>
      <w:r w:rsidRPr="00556D9A">
        <w:rPr>
          <w:rFonts w:ascii="宋体" w:eastAsia="宋体" w:hAnsi="宋体" w:cs="Times New Roman" w:hint="eastAsia"/>
          <w:b/>
          <w:bCs/>
          <w:color w:val="333333"/>
          <w:kern w:val="0"/>
          <w:sz w:val="24"/>
          <w:szCs w:val="24"/>
        </w:rPr>
        <w:t>三、报名时间和方式</w:t>
      </w:r>
    </w:p>
    <w:p w:rsidR="00E11F3F" w:rsidRPr="008E246C" w:rsidRDefault="000D58D9" w:rsidP="00405AFA">
      <w:pPr>
        <w:keepNext/>
        <w:widowControl/>
        <w:spacing w:line="360" w:lineRule="auto"/>
        <w:ind w:firstLineChars="200"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报名时间：</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BB2360">
        <w:rPr>
          <w:rFonts w:ascii="宋体" w:eastAsia="宋体" w:hAnsi="宋体" w:cs="Times New Roman" w:hint="eastAsia"/>
          <w:color w:val="333333"/>
          <w:kern w:val="0"/>
          <w:sz w:val="24"/>
          <w:szCs w:val="24"/>
        </w:rPr>
        <w:t>7</w:t>
      </w:r>
      <w:r w:rsidR="00397283" w:rsidRPr="008E246C">
        <w:rPr>
          <w:rFonts w:ascii="宋体" w:eastAsia="宋体" w:hAnsi="宋体" w:cs="Times New Roman" w:hint="eastAsia"/>
          <w:color w:val="333333"/>
          <w:kern w:val="0"/>
          <w:sz w:val="24"/>
          <w:szCs w:val="24"/>
        </w:rPr>
        <w:t>月</w:t>
      </w:r>
      <w:r w:rsidR="00421B15">
        <w:rPr>
          <w:rFonts w:ascii="宋体" w:eastAsia="宋体" w:hAnsi="宋体" w:cs="Times New Roman" w:hint="eastAsia"/>
          <w:color w:val="333333"/>
          <w:kern w:val="0"/>
          <w:sz w:val="24"/>
          <w:szCs w:val="24"/>
        </w:rPr>
        <w:t>19</w:t>
      </w:r>
      <w:r w:rsidR="00397283" w:rsidRPr="008E246C">
        <w:rPr>
          <w:rFonts w:ascii="宋体" w:eastAsia="宋体" w:hAnsi="宋体" w:cs="Times New Roman" w:hint="eastAsia"/>
          <w:color w:val="333333"/>
          <w:kern w:val="0"/>
          <w:sz w:val="24"/>
          <w:szCs w:val="24"/>
        </w:rPr>
        <w:t>日</w:t>
      </w:r>
      <w:r w:rsidR="00D217BB" w:rsidRPr="008E246C">
        <w:rPr>
          <w:rFonts w:ascii="宋体" w:eastAsia="宋体" w:hAnsi="宋体" w:cs="Times New Roman" w:hint="eastAsia"/>
          <w:color w:val="333333"/>
          <w:kern w:val="0"/>
          <w:sz w:val="24"/>
          <w:szCs w:val="24"/>
        </w:rPr>
        <w:t>至</w:t>
      </w:r>
      <w:r w:rsidR="00816CD5">
        <w:rPr>
          <w:rFonts w:ascii="宋体" w:eastAsia="宋体" w:hAnsi="宋体" w:cs="Times New Roman" w:hint="eastAsia"/>
          <w:color w:val="333333"/>
          <w:kern w:val="0"/>
          <w:sz w:val="24"/>
          <w:szCs w:val="24"/>
        </w:rPr>
        <w:t>2022</w:t>
      </w:r>
      <w:r w:rsidR="00D217BB" w:rsidRPr="008E246C">
        <w:rPr>
          <w:rFonts w:ascii="宋体" w:eastAsia="宋体" w:hAnsi="宋体" w:cs="Times New Roman" w:hint="eastAsia"/>
          <w:color w:val="333333"/>
          <w:kern w:val="0"/>
          <w:sz w:val="24"/>
          <w:szCs w:val="24"/>
        </w:rPr>
        <w:t>年</w:t>
      </w:r>
      <w:r w:rsidR="00BB2360">
        <w:rPr>
          <w:rFonts w:ascii="宋体" w:eastAsia="宋体" w:hAnsi="宋体" w:cs="Times New Roman" w:hint="eastAsia"/>
          <w:color w:val="333333"/>
          <w:kern w:val="0"/>
          <w:sz w:val="24"/>
          <w:szCs w:val="24"/>
        </w:rPr>
        <w:t>7</w:t>
      </w:r>
      <w:r w:rsidR="00D217BB" w:rsidRPr="008E246C">
        <w:rPr>
          <w:rFonts w:ascii="宋体" w:eastAsia="宋体" w:hAnsi="宋体" w:cs="Times New Roman" w:hint="eastAsia"/>
          <w:color w:val="333333"/>
          <w:kern w:val="0"/>
          <w:sz w:val="24"/>
          <w:szCs w:val="24"/>
        </w:rPr>
        <w:t>月</w:t>
      </w:r>
      <w:r w:rsidR="00421B15">
        <w:rPr>
          <w:rFonts w:ascii="宋体" w:eastAsia="宋体" w:hAnsi="宋体" w:cs="Times New Roman" w:hint="eastAsia"/>
          <w:color w:val="333333"/>
          <w:kern w:val="0"/>
          <w:sz w:val="24"/>
          <w:szCs w:val="24"/>
        </w:rPr>
        <w:t>21</w:t>
      </w:r>
      <w:r w:rsidR="00D217BB" w:rsidRPr="008E246C">
        <w:rPr>
          <w:rFonts w:ascii="宋体" w:eastAsia="宋体" w:hAnsi="宋体" w:cs="Times New Roman" w:hint="eastAsia"/>
          <w:color w:val="333333"/>
          <w:kern w:val="0"/>
          <w:sz w:val="24"/>
          <w:szCs w:val="24"/>
        </w:rPr>
        <w:t>日</w:t>
      </w:r>
    </w:p>
    <w:p w:rsidR="000D58D9" w:rsidRPr="00405AFA" w:rsidRDefault="000D58D9" w:rsidP="00405AFA">
      <w:pPr>
        <w:keepNext/>
        <w:widowControl/>
        <w:spacing w:line="360" w:lineRule="auto"/>
        <w:ind w:firstLineChars="200" w:firstLine="480"/>
        <w:rPr>
          <w:rFonts w:ascii="宋体" w:eastAsia="宋体" w:hAnsi="宋体" w:cs="Times New Roman"/>
          <w:b/>
          <w:color w:val="333333"/>
          <w:kern w:val="0"/>
          <w:sz w:val="24"/>
          <w:szCs w:val="24"/>
        </w:rPr>
      </w:pPr>
      <w:r w:rsidRPr="00556D9A">
        <w:rPr>
          <w:rFonts w:ascii="宋体" w:eastAsia="宋体" w:hAnsi="宋体" w:cs="Times New Roman" w:hint="eastAsia"/>
          <w:color w:val="333333"/>
          <w:kern w:val="0"/>
          <w:sz w:val="24"/>
          <w:szCs w:val="24"/>
        </w:rPr>
        <w:t>报名方式：将</w:t>
      </w:r>
      <w:r w:rsidR="00D217BB">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w:t>
      </w:r>
      <w:r w:rsidR="0065005B">
        <w:rPr>
          <w:rFonts w:ascii="宋体" w:eastAsia="宋体" w:hAnsi="宋体" w:cs="Times New Roman" w:hint="eastAsia"/>
          <w:color w:val="333333"/>
          <w:kern w:val="0"/>
          <w:sz w:val="24"/>
          <w:szCs w:val="24"/>
        </w:rPr>
        <w:t>63</w:t>
      </w:r>
      <w:r w:rsidRPr="00556D9A">
        <w:rPr>
          <w:rFonts w:ascii="宋体" w:eastAsia="宋体" w:hAnsi="宋体" w:cs="Times New Roman" w:hint="eastAsia"/>
          <w:color w:val="333333"/>
          <w:kern w:val="0"/>
          <w:sz w:val="24"/>
          <w:szCs w:val="24"/>
        </w:rPr>
        <w:t>.com”（邮件名称格式为所报“项目编号”+“项目名称”+“公司名称”+“联系人”+“联系方式”）</w:t>
      </w:r>
      <w:r w:rsidR="008E246C" w:rsidRPr="00405AFA">
        <w:rPr>
          <w:rFonts w:ascii="宋体" w:eastAsia="宋体" w:hAnsi="宋体" w:cs="Times New Roman" w:hint="eastAsia"/>
          <w:b/>
          <w:color w:val="333333"/>
          <w:kern w:val="0"/>
          <w:sz w:val="24"/>
          <w:szCs w:val="24"/>
        </w:rPr>
        <w:t>（文件格式不对将被拒收）</w:t>
      </w: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0D58D9" w:rsidRPr="008E246C" w:rsidRDefault="000D58D9" w:rsidP="00405AFA">
      <w:pPr>
        <w:keepNext/>
        <w:widowControl/>
        <w:spacing w:line="360" w:lineRule="auto"/>
        <w:ind w:firstLineChars="200"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截止时间：</w:t>
      </w:r>
      <w:r w:rsidRPr="008E246C">
        <w:rPr>
          <w:rFonts w:ascii="宋体" w:eastAsia="宋体" w:hAnsi="宋体" w:cs="Times New Roman" w:hint="eastAsia"/>
          <w:color w:val="333333"/>
          <w:kern w:val="0"/>
          <w:sz w:val="24"/>
          <w:szCs w:val="24"/>
        </w:rPr>
        <w:t xml:space="preserve"> </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BB2360">
        <w:rPr>
          <w:rFonts w:ascii="宋体" w:eastAsia="宋体" w:hAnsi="宋体" w:cs="Times New Roman" w:hint="eastAsia"/>
          <w:color w:val="333333"/>
          <w:kern w:val="0"/>
          <w:sz w:val="24"/>
          <w:szCs w:val="24"/>
        </w:rPr>
        <w:t>7</w:t>
      </w:r>
      <w:r w:rsidR="00397283" w:rsidRPr="008E246C">
        <w:rPr>
          <w:rFonts w:ascii="宋体" w:eastAsia="宋体" w:hAnsi="宋体" w:cs="Times New Roman" w:hint="eastAsia"/>
          <w:color w:val="333333"/>
          <w:kern w:val="0"/>
          <w:sz w:val="24"/>
          <w:szCs w:val="24"/>
        </w:rPr>
        <w:t>月</w:t>
      </w:r>
      <w:r w:rsidR="00421B15">
        <w:rPr>
          <w:rFonts w:ascii="宋体" w:eastAsia="宋体" w:hAnsi="宋体" w:cs="Times New Roman" w:hint="eastAsia"/>
          <w:color w:val="333333"/>
          <w:kern w:val="0"/>
          <w:sz w:val="24"/>
          <w:szCs w:val="24"/>
        </w:rPr>
        <w:t>21</w:t>
      </w:r>
      <w:r w:rsidR="00397283" w:rsidRPr="008E246C">
        <w:rPr>
          <w:rFonts w:ascii="宋体" w:eastAsia="宋体" w:hAnsi="宋体" w:cs="Times New Roman" w:hint="eastAsia"/>
          <w:color w:val="333333"/>
          <w:kern w:val="0"/>
          <w:sz w:val="24"/>
          <w:szCs w:val="24"/>
        </w:rPr>
        <w:t>日</w:t>
      </w:r>
      <w:r w:rsidR="008E246C">
        <w:rPr>
          <w:rFonts w:ascii="宋体" w:eastAsia="宋体" w:hAnsi="宋体" w:cs="Times New Roman" w:hint="eastAsia"/>
          <w:color w:val="333333"/>
          <w:kern w:val="0"/>
          <w:sz w:val="24"/>
          <w:szCs w:val="24"/>
        </w:rPr>
        <w:t>，</w:t>
      </w:r>
      <w:r w:rsidR="008E246C" w:rsidRPr="008E246C">
        <w:rPr>
          <w:rFonts w:ascii="宋体" w:eastAsia="宋体" w:hAnsi="宋体" w:cs="Times New Roman" w:hint="eastAsia"/>
          <w:color w:val="333333"/>
          <w:kern w:val="0"/>
          <w:sz w:val="24"/>
          <w:szCs w:val="24"/>
        </w:rPr>
        <w:t>每天上午9：00至12：00，</w:t>
      </w:r>
      <w:r w:rsidR="00D233C6" w:rsidRPr="008E246C">
        <w:rPr>
          <w:rFonts w:ascii="宋体" w:eastAsia="宋体" w:hAnsi="宋体" w:cs="Times New Roman" w:hint="eastAsia"/>
          <w:color w:val="333333"/>
          <w:kern w:val="0"/>
          <w:sz w:val="24"/>
          <w:szCs w:val="24"/>
        </w:rPr>
        <w:t>下午14：30至17：</w:t>
      </w:r>
      <w:r w:rsidR="0014700B">
        <w:rPr>
          <w:rFonts w:ascii="宋体" w:eastAsia="宋体" w:hAnsi="宋体" w:cs="Times New Roman" w:hint="eastAsia"/>
          <w:color w:val="333333"/>
          <w:kern w:val="0"/>
          <w:sz w:val="24"/>
          <w:szCs w:val="24"/>
        </w:rPr>
        <w:t>0</w:t>
      </w:r>
      <w:r w:rsidR="00D233C6" w:rsidRPr="008E246C">
        <w:rPr>
          <w:rFonts w:ascii="宋体" w:eastAsia="宋体" w:hAnsi="宋体" w:cs="Times New Roman" w:hint="eastAsia"/>
          <w:color w:val="333333"/>
          <w:kern w:val="0"/>
          <w:sz w:val="24"/>
          <w:szCs w:val="24"/>
        </w:rPr>
        <w:t>0</w:t>
      </w:r>
      <w:r w:rsidR="008E246C" w:rsidRPr="008E246C">
        <w:rPr>
          <w:rFonts w:ascii="宋体" w:eastAsia="宋体" w:hAnsi="宋体" w:cs="Times New Roman" w:hint="eastAsia"/>
          <w:color w:val="333333"/>
          <w:kern w:val="0"/>
          <w:sz w:val="24"/>
          <w:szCs w:val="24"/>
        </w:rPr>
        <w:t>（</w:t>
      </w:r>
      <w:r w:rsidR="00405AFA">
        <w:rPr>
          <w:rFonts w:ascii="宋体" w:hAnsi="宋体" w:cs="宋体" w:hint="eastAsia"/>
          <w:kern w:val="0"/>
          <w:sz w:val="24"/>
        </w:rPr>
        <w:t>逾期送达的或者未送达指定地点的响应文件，采购人不予受理；</w:t>
      </w:r>
      <w:r w:rsidR="00405AFA">
        <w:rPr>
          <w:rFonts w:ascii="宋体" w:hAnsi="宋体" w:hint="eastAsia"/>
          <w:sz w:val="24"/>
        </w:rPr>
        <w:t>响应文件应胶装为一册（A4</w:t>
      </w:r>
      <w:r w:rsidR="00F56B0D">
        <w:rPr>
          <w:rFonts w:ascii="宋体" w:hAnsi="宋体" w:hint="eastAsia"/>
          <w:sz w:val="24"/>
        </w:rPr>
        <w:t>版面</w:t>
      </w:r>
      <w:r w:rsidR="008E246C" w:rsidRPr="008E246C">
        <w:rPr>
          <w:rFonts w:ascii="宋体" w:eastAsia="宋体" w:hAnsi="宋体" w:cs="Times New Roman" w:hint="eastAsia"/>
          <w:color w:val="333333"/>
          <w:kern w:val="0"/>
          <w:sz w:val="24"/>
          <w:szCs w:val="24"/>
        </w:rPr>
        <w:t>）</w:t>
      </w:r>
    </w:p>
    <w:p w:rsidR="000D58D9" w:rsidRPr="008E246C" w:rsidRDefault="000D58D9" w:rsidP="00405AFA">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sidR="0043360D" w:rsidRPr="008E246C">
        <w:rPr>
          <w:rFonts w:ascii="宋体" w:eastAsia="宋体" w:hAnsi="宋体" w:cs="Times New Roman" w:hint="eastAsia"/>
          <w:color w:val="333333"/>
          <w:kern w:val="0"/>
          <w:sz w:val="24"/>
          <w:szCs w:val="24"/>
        </w:rPr>
        <w:t>采购科</w:t>
      </w:r>
      <w:r w:rsidR="00405AFA">
        <w:rPr>
          <w:rFonts w:ascii="宋体" w:eastAsia="宋体" w:hAnsi="宋体" w:cs="Times New Roman" w:hint="eastAsia"/>
          <w:color w:val="333333"/>
          <w:kern w:val="0"/>
          <w:sz w:val="24"/>
          <w:szCs w:val="24"/>
        </w:rPr>
        <w:t>B303</w:t>
      </w: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w:t>
      </w:r>
      <w:r w:rsidR="00A84ADF" w:rsidRPr="008E246C">
        <w:rPr>
          <w:rFonts w:ascii="宋体" w:eastAsia="宋体" w:hAnsi="宋体" w:cs="Times New Roman" w:hint="eastAsia"/>
          <w:b/>
          <w:bCs/>
          <w:color w:val="333333"/>
          <w:kern w:val="0"/>
          <w:sz w:val="24"/>
          <w:szCs w:val="24"/>
        </w:rPr>
        <w:t>时间</w:t>
      </w:r>
      <w:r w:rsidR="008E246C" w:rsidRPr="008E246C">
        <w:rPr>
          <w:rFonts w:ascii="宋体" w:eastAsia="宋体" w:hAnsi="宋体" w:cs="Times New Roman" w:hint="eastAsia"/>
          <w:b/>
          <w:bCs/>
          <w:color w:val="333333"/>
          <w:kern w:val="0"/>
          <w:sz w:val="24"/>
          <w:szCs w:val="24"/>
        </w:rPr>
        <w:t>及地点</w:t>
      </w:r>
      <w:r w:rsidR="00A84ADF" w:rsidRPr="008E246C">
        <w:rPr>
          <w:rFonts w:ascii="宋体" w:eastAsia="宋体" w:hAnsi="宋体" w:cs="Times New Roman" w:hint="eastAsia"/>
          <w:b/>
          <w:bCs/>
          <w:color w:val="333333"/>
          <w:kern w:val="0"/>
          <w:sz w:val="24"/>
          <w:szCs w:val="24"/>
        </w:rPr>
        <w:t>：</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时间：</w:t>
      </w:r>
      <w:r w:rsidRPr="008E246C">
        <w:rPr>
          <w:rFonts w:ascii="宋体" w:eastAsia="宋体" w:hAnsi="宋体" w:cs="Times New Roman" w:hint="eastAsia"/>
          <w:color w:val="333333"/>
          <w:kern w:val="0"/>
          <w:sz w:val="24"/>
          <w:szCs w:val="24"/>
        </w:rPr>
        <w:t xml:space="preserve"> </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BB2360">
        <w:rPr>
          <w:rFonts w:ascii="宋体" w:eastAsia="宋体" w:hAnsi="宋体" w:cs="Times New Roman" w:hint="eastAsia"/>
          <w:color w:val="333333"/>
          <w:kern w:val="0"/>
          <w:sz w:val="24"/>
          <w:szCs w:val="24"/>
        </w:rPr>
        <w:t>7</w:t>
      </w:r>
      <w:r w:rsidR="00397283" w:rsidRPr="008E246C">
        <w:rPr>
          <w:rFonts w:ascii="宋体" w:eastAsia="宋体" w:hAnsi="宋体" w:cs="Times New Roman" w:hint="eastAsia"/>
          <w:color w:val="333333"/>
          <w:kern w:val="0"/>
          <w:sz w:val="24"/>
          <w:szCs w:val="24"/>
        </w:rPr>
        <w:t>月</w:t>
      </w:r>
      <w:r w:rsidR="00421B15">
        <w:rPr>
          <w:rFonts w:ascii="宋体" w:eastAsia="宋体" w:hAnsi="宋体" w:cs="Times New Roman" w:hint="eastAsia"/>
          <w:color w:val="333333"/>
          <w:kern w:val="0"/>
          <w:sz w:val="24"/>
          <w:szCs w:val="24"/>
        </w:rPr>
        <w:t>22</w:t>
      </w:r>
      <w:r w:rsidR="00397283" w:rsidRPr="008E246C">
        <w:rPr>
          <w:rFonts w:ascii="宋体" w:eastAsia="宋体" w:hAnsi="宋体" w:cs="Times New Roman" w:hint="eastAsia"/>
          <w:color w:val="333333"/>
          <w:kern w:val="0"/>
          <w:sz w:val="24"/>
          <w:szCs w:val="24"/>
        </w:rPr>
        <w:t>日</w:t>
      </w:r>
      <w:r w:rsidR="005E1FB6">
        <w:rPr>
          <w:rFonts w:ascii="宋体" w:eastAsia="宋体" w:hAnsi="宋体" w:cs="Times New Roman" w:hint="eastAsia"/>
          <w:color w:val="333333"/>
          <w:kern w:val="0"/>
          <w:sz w:val="24"/>
          <w:szCs w:val="24"/>
        </w:rPr>
        <w:t>10</w:t>
      </w:r>
      <w:r w:rsidRPr="008E246C">
        <w:rPr>
          <w:rFonts w:ascii="宋体" w:eastAsia="宋体" w:hAnsi="宋体" w:cs="Times New Roman" w:hint="eastAsia"/>
          <w:color w:val="333333"/>
          <w:kern w:val="0"/>
          <w:sz w:val="24"/>
          <w:szCs w:val="24"/>
        </w:rPr>
        <w:t>时</w:t>
      </w:r>
      <w:r w:rsidR="005E1FB6">
        <w:rPr>
          <w:rFonts w:ascii="宋体" w:eastAsia="宋体" w:hAnsi="宋体" w:cs="Times New Roman" w:hint="eastAsia"/>
          <w:color w:val="333333"/>
          <w:kern w:val="0"/>
          <w:sz w:val="24"/>
          <w:szCs w:val="24"/>
        </w:rPr>
        <w:t>0</w:t>
      </w:r>
      <w:r w:rsidR="00B046F5">
        <w:rPr>
          <w:rFonts w:ascii="宋体" w:eastAsia="宋体" w:hAnsi="宋体" w:cs="Times New Roman" w:hint="eastAsia"/>
          <w:color w:val="333333"/>
          <w:kern w:val="0"/>
          <w:sz w:val="24"/>
          <w:szCs w:val="24"/>
        </w:rPr>
        <w:t>0</w:t>
      </w:r>
      <w:r w:rsidRPr="008E246C">
        <w:rPr>
          <w:rFonts w:ascii="宋体" w:eastAsia="宋体" w:hAnsi="宋体" w:cs="Times New Roman" w:hint="eastAsia"/>
          <w:color w:val="333333"/>
          <w:kern w:val="0"/>
          <w:sz w:val="24"/>
          <w:szCs w:val="24"/>
        </w:rPr>
        <w:t>分</w:t>
      </w:r>
      <w:r w:rsidRPr="00556D9A">
        <w:rPr>
          <w:rFonts w:ascii="宋体" w:eastAsia="宋体" w:hAnsi="宋体" w:cs="Times New Roman" w:hint="eastAsia"/>
          <w:color w:val="333333"/>
          <w:kern w:val="0"/>
          <w:sz w:val="24"/>
          <w:szCs w:val="24"/>
        </w:rPr>
        <w:t>（北京时间）</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sidR="0043360D" w:rsidRPr="008E246C">
        <w:rPr>
          <w:rFonts w:ascii="宋体" w:eastAsia="宋体" w:hAnsi="宋体" w:cs="Times New Roman" w:hint="eastAsia"/>
          <w:color w:val="333333"/>
          <w:kern w:val="0"/>
          <w:sz w:val="24"/>
          <w:szCs w:val="24"/>
        </w:rPr>
        <w:t>采购科</w:t>
      </w:r>
    </w:p>
    <w:p w:rsidR="000D58D9" w:rsidRPr="008E246C" w:rsidRDefault="008E246C"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w:t>
      </w:r>
      <w:r w:rsidR="000D58D9" w:rsidRPr="008E246C">
        <w:rPr>
          <w:rFonts w:ascii="宋体" w:eastAsia="宋体" w:hAnsi="宋体" w:cs="Times New Roman" w:hint="eastAsia"/>
          <w:b/>
          <w:bCs/>
          <w:color w:val="333333"/>
          <w:kern w:val="0"/>
          <w:sz w:val="24"/>
          <w:szCs w:val="24"/>
        </w:rPr>
        <w:t>、其他补充事宜</w:t>
      </w:r>
    </w:p>
    <w:p w:rsidR="000D58D9" w:rsidRPr="008E246C" w:rsidRDefault="00BB2360" w:rsidP="008E246C">
      <w:pPr>
        <w:keepNext/>
        <w:widowControl/>
        <w:spacing w:line="360" w:lineRule="auto"/>
        <w:ind w:firstLine="480"/>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无</w:t>
      </w:r>
    </w:p>
    <w:p w:rsidR="000D58D9" w:rsidRPr="008E246C" w:rsidRDefault="008E246C"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w:t>
      </w:r>
      <w:r w:rsidR="000D58D9" w:rsidRPr="008E246C">
        <w:rPr>
          <w:rFonts w:ascii="宋体" w:eastAsia="宋体" w:hAnsi="宋体" w:cs="Times New Roman" w:hint="eastAsia"/>
          <w:b/>
          <w:bCs/>
          <w:color w:val="333333"/>
          <w:kern w:val="0"/>
          <w:sz w:val="24"/>
          <w:szCs w:val="24"/>
        </w:rPr>
        <w:t>、凡对本次采购提出询问，请按以下方式联系</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1.采购人信息</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名    称：</w:t>
      </w:r>
      <w:r w:rsidR="00A85021">
        <w:rPr>
          <w:rFonts w:ascii="宋体" w:eastAsia="宋体" w:hAnsi="宋体" w:cs="Times New Roman" w:hint="eastAsia"/>
          <w:color w:val="333333"/>
          <w:kern w:val="0"/>
          <w:sz w:val="24"/>
          <w:szCs w:val="24"/>
        </w:rPr>
        <w:t>晋中职业技术学院</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    址：</w:t>
      </w:r>
      <w:r w:rsidR="00A85021">
        <w:rPr>
          <w:rFonts w:ascii="宋体" w:eastAsia="宋体" w:hAnsi="宋体" w:cs="Times New Roman" w:hint="eastAsia"/>
          <w:color w:val="333333"/>
          <w:kern w:val="0"/>
          <w:sz w:val="24"/>
          <w:szCs w:val="24"/>
        </w:rPr>
        <w:t>晋中市榆次区</w:t>
      </w:r>
      <w:r w:rsidR="00405AFA">
        <w:rPr>
          <w:rFonts w:ascii="宋体" w:eastAsia="宋体" w:hAnsi="宋体" w:cs="Times New Roman" w:hint="eastAsia"/>
          <w:color w:val="333333"/>
          <w:kern w:val="0"/>
          <w:sz w:val="24"/>
          <w:szCs w:val="24"/>
        </w:rPr>
        <w:t>龙湖东大街919号</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报名咨询：</w:t>
      </w:r>
      <w:r w:rsidR="00A06326">
        <w:rPr>
          <w:rFonts w:ascii="宋体" w:eastAsia="宋体" w:hAnsi="宋体" w:cs="Times New Roman" w:hint="eastAsia"/>
          <w:color w:val="333333"/>
          <w:kern w:val="0"/>
          <w:sz w:val="24"/>
          <w:szCs w:val="24"/>
        </w:rPr>
        <w:t>张</w:t>
      </w:r>
      <w:r w:rsidR="0043360D" w:rsidRPr="008E246C">
        <w:rPr>
          <w:rFonts w:ascii="宋体" w:eastAsia="宋体" w:hAnsi="宋体" w:cs="Times New Roman" w:hint="eastAsia"/>
          <w:color w:val="333333"/>
          <w:kern w:val="0"/>
          <w:sz w:val="24"/>
          <w:szCs w:val="24"/>
        </w:rPr>
        <w:t>老师</w:t>
      </w:r>
      <w:r w:rsidRPr="008E246C">
        <w:rPr>
          <w:rFonts w:ascii="宋体" w:eastAsia="宋体" w:hAnsi="宋体" w:cs="Times New Roman" w:hint="eastAsia"/>
          <w:color w:val="333333"/>
          <w:kern w:val="0"/>
          <w:sz w:val="24"/>
          <w:szCs w:val="24"/>
        </w:rPr>
        <w:t> </w:t>
      </w:r>
      <w:r w:rsidR="00182AE8" w:rsidRPr="008E246C">
        <w:rPr>
          <w:rFonts w:ascii="宋体" w:eastAsia="宋体" w:hAnsi="宋体" w:cs="Times New Roman" w:hint="eastAsia"/>
          <w:color w:val="333333"/>
          <w:kern w:val="0"/>
          <w:sz w:val="24"/>
          <w:szCs w:val="24"/>
        </w:rPr>
        <w:t>电  话：0354-</w:t>
      </w:r>
      <w:r w:rsidR="00A06326">
        <w:rPr>
          <w:rFonts w:ascii="宋体" w:eastAsia="宋体" w:hAnsi="宋体" w:cs="Times New Roman" w:hint="eastAsia"/>
          <w:color w:val="333333"/>
          <w:kern w:val="0"/>
          <w:sz w:val="24"/>
          <w:szCs w:val="24"/>
        </w:rPr>
        <w:t>2667896</w:t>
      </w:r>
      <w:r w:rsidR="00182AE8" w:rsidRPr="008E246C">
        <w:rPr>
          <w:rFonts w:ascii="宋体" w:eastAsia="宋体" w:hAnsi="宋体" w:cs="Times New Roman" w:hint="eastAsia"/>
          <w:color w:val="333333"/>
          <w:kern w:val="0"/>
          <w:sz w:val="24"/>
          <w:szCs w:val="24"/>
        </w:rPr>
        <w:t> </w:t>
      </w:r>
    </w:p>
    <w:p w:rsidR="00917642"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技术参数咨询</w:t>
      </w:r>
      <w:r w:rsidRPr="00464292">
        <w:rPr>
          <w:rFonts w:ascii="宋体" w:eastAsia="宋体" w:hAnsi="宋体" w:cs="Times New Roman" w:hint="eastAsia"/>
          <w:color w:val="333333"/>
          <w:kern w:val="0"/>
          <w:sz w:val="24"/>
          <w:szCs w:val="24"/>
        </w:rPr>
        <w:t>：</w:t>
      </w:r>
      <w:r w:rsidR="00421B15">
        <w:rPr>
          <w:rFonts w:ascii="宋体" w:eastAsia="宋体" w:hAnsi="宋体" w:cs="Times New Roman" w:hint="eastAsia"/>
          <w:color w:val="333333"/>
          <w:kern w:val="0"/>
          <w:sz w:val="24"/>
          <w:szCs w:val="24"/>
        </w:rPr>
        <w:t>赵</w:t>
      </w:r>
      <w:r w:rsidR="00917642">
        <w:rPr>
          <w:rFonts w:ascii="宋体" w:eastAsia="宋体" w:hAnsi="宋体" w:cs="Times New Roman" w:hint="eastAsia"/>
          <w:color w:val="333333"/>
          <w:kern w:val="0"/>
          <w:sz w:val="24"/>
          <w:szCs w:val="24"/>
        </w:rPr>
        <w:t>老师</w:t>
      </w:r>
      <w:r w:rsidR="00CB5BE2">
        <w:rPr>
          <w:rFonts w:ascii="宋体" w:eastAsia="宋体" w:hAnsi="宋体" w:cs="Times New Roman" w:hint="eastAsia"/>
          <w:color w:val="333333"/>
          <w:kern w:val="0"/>
          <w:sz w:val="24"/>
          <w:szCs w:val="24"/>
        </w:rPr>
        <w:t>：</w:t>
      </w:r>
      <w:r w:rsidR="00421B15" w:rsidRPr="00421B15">
        <w:rPr>
          <w:rFonts w:ascii="宋体" w:eastAsia="宋体" w:hAnsi="宋体" w:cs="Times New Roman"/>
          <w:color w:val="333333"/>
          <w:kern w:val="0"/>
          <w:sz w:val="24"/>
          <w:szCs w:val="24"/>
        </w:rPr>
        <w:t>13623549628</w:t>
      </w:r>
      <w:bookmarkStart w:id="0" w:name="_GoBack"/>
      <w:bookmarkEnd w:id="0"/>
    </w:p>
    <w:p w:rsidR="000D1683" w:rsidRPr="008E246C" w:rsidRDefault="000D1683" w:rsidP="008E246C">
      <w:pPr>
        <w:keepNext/>
        <w:widowControl/>
        <w:spacing w:line="360" w:lineRule="auto"/>
        <w:ind w:firstLine="480"/>
        <w:rPr>
          <w:rFonts w:ascii="宋体" w:eastAsia="宋体" w:hAnsi="宋体" w:cs="Times New Roman"/>
          <w:color w:val="333333"/>
          <w:kern w:val="0"/>
          <w:sz w:val="24"/>
          <w:szCs w:val="24"/>
        </w:rPr>
      </w:pPr>
    </w:p>
    <w:sectPr w:rsidR="000D1683" w:rsidRPr="008E246C"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F5D" w:rsidRDefault="006B4F5D" w:rsidP="000D58D9">
      <w:r>
        <w:separator/>
      </w:r>
    </w:p>
  </w:endnote>
  <w:endnote w:type="continuationSeparator" w:id="0">
    <w:p w:rsidR="006B4F5D" w:rsidRDefault="006B4F5D"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F5D" w:rsidRDefault="006B4F5D" w:rsidP="000D58D9">
      <w:r>
        <w:separator/>
      </w:r>
    </w:p>
  </w:footnote>
  <w:footnote w:type="continuationSeparator" w:id="0">
    <w:p w:rsidR="006B4F5D" w:rsidRDefault="006B4F5D" w:rsidP="000D5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2CA37"/>
    <w:multiLevelType w:val="singleLevel"/>
    <w:tmpl w:val="9842CA37"/>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06266"/>
    <w:rsid w:val="000230CA"/>
    <w:rsid w:val="0002348D"/>
    <w:rsid w:val="00024F05"/>
    <w:rsid w:val="0002782A"/>
    <w:rsid w:val="00027F21"/>
    <w:rsid w:val="000433C8"/>
    <w:rsid w:val="00050FE2"/>
    <w:rsid w:val="00051155"/>
    <w:rsid w:val="00071B84"/>
    <w:rsid w:val="0008418E"/>
    <w:rsid w:val="0008508F"/>
    <w:rsid w:val="00095B66"/>
    <w:rsid w:val="00096416"/>
    <w:rsid w:val="000B7242"/>
    <w:rsid w:val="000C7E42"/>
    <w:rsid w:val="000D1683"/>
    <w:rsid w:val="000D58D9"/>
    <w:rsid w:val="000E3FBC"/>
    <w:rsid w:val="001075C7"/>
    <w:rsid w:val="00110351"/>
    <w:rsid w:val="00132F5A"/>
    <w:rsid w:val="00136B6A"/>
    <w:rsid w:val="0014700B"/>
    <w:rsid w:val="001537E1"/>
    <w:rsid w:val="001751FF"/>
    <w:rsid w:val="00182AE8"/>
    <w:rsid w:val="00183D65"/>
    <w:rsid w:val="001A0293"/>
    <w:rsid w:val="001A49B0"/>
    <w:rsid w:val="001A5B08"/>
    <w:rsid w:val="001B26EE"/>
    <w:rsid w:val="001C1357"/>
    <w:rsid w:val="001C21E0"/>
    <w:rsid w:val="001E39B1"/>
    <w:rsid w:val="001E474D"/>
    <w:rsid w:val="001F0FED"/>
    <w:rsid w:val="001F147C"/>
    <w:rsid w:val="001F3FA3"/>
    <w:rsid w:val="001F6071"/>
    <w:rsid w:val="00202C11"/>
    <w:rsid w:val="00223E80"/>
    <w:rsid w:val="0022592E"/>
    <w:rsid w:val="002377C7"/>
    <w:rsid w:val="0024153A"/>
    <w:rsid w:val="00251562"/>
    <w:rsid w:val="00260183"/>
    <w:rsid w:val="00263DD1"/>
    <w:rsid w:val="00270453"/>
    <w:rsid w:val="00276A9D"/>
    <w:rsid w:val="002A69CB"/>
    <w:rsid w:val="002C5B4C"/>
    <w:rsid w:val="002F005E"/>
    <w:rsid w:val="00305B31"/>
    <w:rsid w:val="00311CE4"/>
    <w:rsid w:val="00324BA9"/>
    <w:rsid w:val="0032521A"/>
    <w:rsid w:val="0032601E"/>
    <w:rsid w:val="003269CF"/>
    <w:rsid w:val="003313D8"/>
    <w:rsid w:val="00344840"/>
    <w:rsid w:val="0035600D"/>
    <w:rsid w:val="00360786"/>
    <w:rsid w:val="00364D8D"/>
    <w:rsid w:val="00392834"/>
    <w:rsid w:val="003933DE"/>
    <w:rsid w:val="00397283"/>
    <w:rsid w:val="003B1DE0"/>
    <w:rsid w:val="003C009D"/>
    <w:rsid w:val="003C1F52"/>
    <w:rsid w:val="003E16D5"/>
    <w:rsid w:val="003E2886"/>
    <w:rsid w:val="003F0732"/>
    <w:rsid w:val="003F7F1A"/>
    <w:rsid w:val="00405AFA"/>
    <w:rsid w:val="00407F11"/>
    <w:rsid w:val="0041004A"/>
    <w:rsid w:val="00421B15"/>
    <w:rsid w:val="00421E0D"/>
    <w:rsid w:val="00423018"/>
    <w:rsid w:val="00426C39"/>
    <w:rsid w:val="0043360D"/>
    <w:rsid w:val="004353E2"/>
    <w:rsid w:val="00435D04"/>
    <w:rsid w:val="00436D70"/>
    <w:rsid w:val="004439B4"/>
    <w:rsid w:val="004546C0"/>
    <w:rsid w:val="00455758"/>
    <w:rsid w:val="00464292"/>
    <w:rsid w:val="00464E1D"/>
    <w:rsid w:val="00475D08"/>
    <w:rsid w:val="00483F3A"/>
    <w:rsid w:val="00493B85"/>
    <w:rsid w:val="00497276"/>
    <w:rsid w:val="004A6FBE"/>
    <w:rsid w:val="004B327B"/>
    <w:rsid w:val="004C2414"/>
    <w:rsid w:val="004D47A8"/>
    <w:rsid w:val="004F5C04"/>
    <w:rsid w:val="004F74FF"/>
    <w:rsid w:val="00510305"/>
    <w:rsid w:val="00515DC4"/>
    <w:rsid w:val="00521AA3"/>
    <w:rsid w:val="0054615A"/>
    <w:rsid w:val="0055268C"/>
    <w:rsid w:val="00562B1B"/>
    <w:rsid w:val="0056466D"/>
    <w:rsid w:val="00565A32"/>
    <w:rsid w:val="00582A23"/>
    <w:rsid w:val="00587C38"/>
    <w:rsid w:val="005A01E3"/>
    <w:rsid w:val="005A65D3"/>
    <w:rsid w:val="005B0FE8"/>
    <w:rsid w:val="005B3CDB"/>
    <w:rsid w:val="005C1899"/>
    <w:rsid w:val="005C51EA"/>
    <w:rsid w:val="005D39AA"/>
    <w:rsid w:val="005D4905"/>
    <w:rsid w:val="005E10D6"/>
    <w:rsid w:val="005E1FB6"/>
    <w:rsid w:val="00600367"/>
    <w:rsid w:val="0060379E"/>
    <w:rsid w:val="00615EE0"/>
    <w:rsid w:val="00634148"/>
    <w:rsid w:val="0065005B"/>
    <w:rsid w:val="00651606"/>
    <w:rsid w:val="00674A13"/>
    <w:rsid w:val="00674B0D"/>
    <w:rsid w:val="00674ECB"/>
    <w:rsid w:val="006803A8"/>
    <w:rsid w:val="0069512A"/>
    <w:rsid w:val="006A1736"/>
    <w:rsid w:val="006B0BA6"/>
    <w:rsid w:val="006B4F5D"/>
    <w:rsid w:val="006B5659"/>
    <w:rsid w:val="006C400A"/>
    <w:rsid w:val="006D04C7"/>
    <w:rsid w:val="006F137A"/>
    <w:rsid w:val="006F18AE"/>
    <w:rsid w:val="006F1E13"/>
    <w:rsid w:val="006F7582"/>
    <w:rsid w:val="007101F0"/>
    <w:rsid w:val="0071454B"/>
    <w:rsid w:val="0073322A"/>
    <w:rsid w:val="00733C53"/>
    <w:rsid w:val="00750F87"/>
    <w:rsid w:val="00753064"/>
    <w:rsid w:val="007A0398"/>
    <w:rsid w:val="007A068B"/>
    <w:rsid w:val="007B2A4F"/>
    <w:rsid w:val="007B316F"/>
    <w:rsid w:val="007F5AC2"/>
    <w:rsid w:val="007F6290"/>
    <w:rsid w:val="008048C5"/>
    <w:rsid w:val="00816CD5"/>
    <w:rsid w:val="00824D7C"/>
    <w:rsid w:val="00832788"/>
    <w:rsid w:val="00862510"/>
    <w:rsid w:val="00864048"/>
    <w:rsid w:val="008644C1"/>
    <w:rsid w:val="008808C7"/>
    <w:rsid w:val="008901BB"/>
    <w:rsid w:val="00894C7B"/>
    <w:rsid w:val="008A29C0"/>
    <w:rsid w:val="008B1CA2"/>
    <w:rsid w:val="008D27F5"/>
    <w:rsid w:val="008E246C"/>
    <w:rsid w:val="008F278C"/>
    <w:rsid w:val="009016F8"/>
    <w:rsid w:val="00902223"/>
    <w:rsid w:val="0090400B"/>
    <w:rsid w:val="00907911"/>
    <w:rsid w:val="009156EE"/>
    <w:rsid w:val="00916CA4"/>
    <w:rsid w:val="00917642"/>
    <w:rsid w:val="00945ADF"/>
    <w:rsid w:val="00956931"/>
    <w:rsid w:val="00961AE9"/>
    <w:rsid w:val="009657AA"/>
    <w:rsid w:val="0099415D"/>
    <w:rsid w:val="009A58A9"/>
    <w:rsid w:val="009A689F"/>
    <w:rsid w:val="009A75DC"/>
    <w:rsid w:val="009B2901"/>
    <w:rsid w:val="009B66EB"/>
    <w:rsid w:val="009C0532"/>
    <w:rsid w:val="009C14BB"/>
    <w:rsid w:val="009F13AB"/>
    <w:rsid w:val="009F2086"/>
    <w:rsid w:val="009F263F"/>
    <w:rsid w:val="009F54C1"/>
    <w:rsid w:val="00A06326"/>
    <w:rsid w:val="00A236CA"/>
    <w:rsid w:val="00A43E59"/>
    <w:rsid w:val="00A462B2"/>
    <w:rsid w:val="00A473F3"/>
    <w:rsid w:val="00A677E5"/>
    <w:rsid w:val="00A727EB"/>
    <w:rsid w:val="00A759A8"/>
    <w:rsid w:val="00A82CB4"/>
    <w:rsid w:val="00A84ADF"/>
    <w:rsid w:val="00A85021"/>
    <w:rsid w:val="00A94819"/>
    <w:rsid w:val="00A95E46"/>
    <w:rsid w:val="00A96DF8"/>
    <w:rsid w:val="00A97552"/>
    <w:rsid w:val="00AD1097"/>
    <w:rsid w:val="00AE750E"/>
    <w:rsid w:val="00AE7A1F"/>
    <w:rsid w:val="00AF2203"/>
    <w:rsid w:val="00AF3FD0"/>
    <w:rsid w:val="00B03CCE"/>
    <w:rsid w:val="00B0425A"/>
    <w:rsid w:val="00B046F5"/>
    <w:rsid w:val="00B04F2A"/>
    <w:rsid w:val="00B118E8"/>
    <w:rsid w:val="00B151DD"/>
    <w:rsid w:val="00B27407"/>
    <w:rsid w:val="00B31021"/>
    <w:rsid w:val="00B42560"/>
    <w:rsid w:val="00B44591"/>
    <w:rsid w:val="00B44644"/>
    <w:rsid w:val="00B626AC"/>
    <w:rsid w:val="00B700D7"/>
    <w:rsid w:val="00B73BF1"/>
    <w:rsid w:val="00B75B02"/>
    <w:rsid w:val="00B77B0E"/>
    <w:rsid w:val="00B84334"/>
    <w:rsid w:val="00B9074E"/>
    <w:rsid w:val="00B92354"/>
    <w:rsid w:val="00BA04F8"/>
    <w:rsid w:val="00BA08A5"/>
    <w:rsid w:val="00BB2360"/>
    <w:rsid w:val="00BB3C66"/>
    <w:rsid w:val="00BC24C1"/>
    <w:rsid w:val="00BC4306"/>
    <w:rsid w:val="00BD3238"/>
    <w:rsid w:val="00BD78B0"/>
    <w:rsid w:val="00BD7A73"/>
    <w:rsid w:val="00BF2053"/>
    <w:rsid w:val="00BF29DA"/>
    <w:rsid w:val="00C017B4"/>
    <w:rsid w:val="00C036FF"/>
    <w:rsid w:val="00C0609B"/>
    <w:rsid w:val="00C1215C"/>
    <w:rsid w:val="00C25ADC"/>
    <w:rsid w:val="00C2677E"/>
    <w:rsid w:val="00C32E29"/>
    <w:rsid w:val="00C36D0B"/>
    <w:rsid w:val="00C37CB0"/>
    <w:rsid w:val="00C76716"/>
    <w:rsid w:val="00C82FB1"/>
    <w:rsid w:val="00C86912"/>
    <w:rsid w:val="00C90890"/>
    <w:rsid w:val="00CB5BE2"/>
    <w:rsid w:val="00CC38C6"/>
    <w:rsid w:val="00CC4734"/>
    <w:rsid w:val="00CC5457"/>
    <w:rsid w:val="00CC56B9"/>
    <w:rsid w:val="00CF5E14"/>
    <w:rsid w:val="00D00B1C"/>
    <w:rsid w:val="00D126FD"/>
    <w:rsid w:val="00D151F2"/>
    <w:rsid w:val="00D16FD7"/>
    <w:rsid w:val="00D217BB"/>
    <w:rsid w:val="00D233C6"/>
    <w:rsid w:val="00D259A9"/>
    <w:rsid w:val="00D344DE"/>
    <w:rsid w:val="00D43820"/>
    <w:rsid w:val="00D51B5B"/>
    <w:rsid w:val="00D51E38"/>
    <w:rsid w:val="00D72205"/>
    <w:rsid w:val="00D84C4C"/>
    <w:rsid w:val="00D85BB3"/>
    <w:rsid w:val="00DA2AAF"/>
    <w:rsid w:val="00DA2F78"/>
    <w:rsid w:val="00DA4D90"/>
    <w:rsid w:val="00DA74DA"/>
    <w:rsid w:val="00DC0DE7"/>
    <w:rsid w:val="00DE621D"/>
    <w:rsid w:val="00E11F3F"/>
    <w:rsid w:val="00E12208"/>
    <w:rsid w:val="00E207EB"/>
    <w:rsid w:val="00E45EF0"/>
    <w:rsid w:val="00E46223"/>
    <w:rsid w:val="00E60981"/>
    <w:rsid w:val="00E81B4C"/>
    <w:rsid w:val="00E84353"/>
    <w:rsid w:val="00E929DF"/>
    <w:rsid w:val="00E939B7"/>
    <w:rsid w:val="00EA7766"/>
    <w:rsid w:val="00EB5E74"/>
    <w:rsid w:val="00EC0E70"/>
    <w:rsid w:val="00EC261A"/>
    <w:rsid w:val="00EE2010"/>
    <w:rsid w:val="00EF4354"/>
    <w:rsid w:val="00F038BA"/>
    <w:rsid w:val="00F14726"/>
    <w:rsid w:val="00F34D54"/>
    <w:rsid w:val="00F373FC"/>
    <w:rsid w:val="00F44B59"/>
    <w:rsid w:val="00F45EEC"/>
    <w:rsid w:val="00F56B0D"/>
    <w:rsid w:val="00F83E95"/>
    <w:rsid w:val="00F870E1"/>
    <w:rsid w:val="00F900C9"/>
    <w:rsid w:val="00F94992"/>
    <w:rsid w:val="00FA5C0B"/>
    <w:rsid w:val="00FB2D47"/>
    <w:rsid w:val="00FB6DF5"/>
    <w:rsid w:val="00FC015B"/>
    <w:rsid w:val="00FC2939"/>
    <w:rsid w:val="00FC73FC"/>
    <w:rsid w:val="00FD74E7"/>
    <w:rsid w:val="00FD768C"/>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nhideWhenUsed/>
    <w:qFormat/>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nhideWhenUsed/>
    <w:qFormat/>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641080937">
      <w:bodyDiv w:val="1"/>
      <w:marLeft w:val="0"/>
      <w:marRight w:val="0"/>
      <w:marTop w:val="0"/>
      <w:marBottom w:val="0"/>
      <w:divBdr>
        <w:top w:val="none" w:sz="0" w:space="0" w:color="auto"/>
        <w:left w:val="none" w:sz="0" w:space="0" w:color="auto"/>
        <w:bottom w:val="none" w:sz="0" w:space="0" w:color="auto"/>
        <w:right w:val="none" w:sz="0" w:space="0" w:color="auto"/>
      </w:divBdr>
      <w:divsChild>
        <w:div w:id="1911038249">
          <w:marLeft w:val="0"/>
          <w:marRight w:val="0"/>
          <w:marTop w:val="0"/>
          <w:marBottom w:val="0"/>
          <w:divBdr>
            <w:top w:val="none" w:sz="0" w:space="0" w:color="auto"/>
            <w:left w:val="none" w:sz="0" w:space="0" w:color="auto"/>
            <w:bottom w:val="none" w:sz="0" w:space="0" w:color="auto"/>
            <w:right w:val="none" w:sz="0" w:space="0" w:color="auto"/>
          </w:divBdr>
          <w:divsChild>
            <w:div w:id="1403599749">
              <w:marLeft w:val="0"/>
              <w:marRight w:val="0"/>
              <w:marTop w:val="0"/>
              <w:marBottom w:val="0"/>
              <w:divBdr>
                <w:top w:val="none" w:sz="0" w:space="0" w:color="auto"/>
                <w:left w:val="none" w:sz="0" w:space="0" w:color="auto"/>
                <w:bottom w:val="none" w:sz="0" w:space="0" w:color="auto"/>
                <w:right w:val="none" w:sz="0" w:space="0" w:color="auto"/>
              </w:divBdr>
              <w:divsChild>
                <w:div w:id="483357683">
                  <w:marLeft w:val="0"/>
                  <w:marRight w:val="0"/>
                  <w:marTop w:val="0"/>
                  <w:marBottom w:val="0"/>
                  <w:divBdr>
                    <w:top w:val="none" w:sz="0" w:space="0" w:color="auto"/>
                    <w:left w:val="none" w:sz="0" w:space="0" w:color="auto"/>
                    <w:bottom w:val="none" w:sz="0" w:space="0" w:color="auto"/>
                    <w:right w:val="none" w:sz="0" w:space="0" w:color="auto"/>
                  </w:divBdr>
                  <w:divsChild>
                    <w:div w:id="787429060">
                      <w:marLeft w:val="0"/>
                      <w:marRight w:val="0"/>
                      <w:marTop w:val="0"/>
                      <w:marBottom w:val="0"/>
                      <w:divBdr>
                        <w:top w:val="none" w:sz="0" w:space="0" w:color="auto"/>
                        <w:left w:val="none" w:sz="0" w:space="0" w:color="auto"/>
                        <w:bottom w:val="none" w:sz="0" w:space="0" w:color="auto"/>
                        <w:right w:val="none" w:sz="0" w:space="0" w:color="auto"/>
                      </w:divBdr>
                      <w:divsChild>
                        <w:div w:id="513305105">
                          <w:marLeft w:val="0"/>
                          <w:marRight w:val="0"/>
                          <w:marTop w:val="0"/>
                          <w:marBottom w:val="0"/>
                          <w:divBdr>
                            <w:top w:val="none" w:sz="0" w:space="0" w:color="auto"/>
                            <w:left w:val="none" w:sz="0" w:space="0" w:color="auto"/>
                            <w:bottom w:val="none" w:sz="0" w:space="0" w:color="auto"/>
                            <w:right w:val="none" w:sz="0" w:space="0" w:color="auto"/>
                          </w:divBdr>
                          <w:divsChild>
                            <w:div w:id="640382551">
                              <w:marLeft w:val="0"/>
                              <w:marRight w:val="0"/>
                              <w:marTop w:val="0"/>
                              <w:marBottom w:val="0"/>
                              <w:divBdr>
                                <w:top w:val="none" w:sz="0" w:space="0" w:color="auto"/>
                                <w:left w:val="none" w:sz="0" w:space="0" w:color="auto"/>
                                <w:bottom w:val="none" w:sz="0" w:space="0" w:color="auto"/>
                                <w:right w:val="none" w:sz="0" w:space="0" w:color="auto"/>
                              </w:divBdr>
                              <w:divsChild>
                                <w:div w:id="9253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401295878">
      <w:bodyDiv w:val="1"/>
      <w:marLeft w:val="0"/>
      <w:marRight w:val="0"/>
      <w:marTop w:val="0"/>
      <w:marBottom w:val="0"/>
      <w:divBdr>
        <w:top w:val="none" w:sz="0" w:space="0" w:color="auto"/>
        <w:left w:val="none" w:sz="0" w:space="0" w:color="auto"/>
        <w:bottom w:val="none" w:sz="0" w:space="0" w:color="auto"/>
        <w:right w:val="none" w:sz="0" w:space="0" w:color="auto"/>
      </w:divBdr>
      <w:divsChild>
        <w:div w:id="473909856">
          <w:marLeft w:val="0"/>
          <w:marRight w:val="0"/>
          <w:marTop w:val="0"/>
          <w:marBottom w:val="0"/>
          <w:divBdr>
            <w:top w:val="none" w:sz="0" w:space="0" w:color="auto"/>
            <w:left w:val="none" w:sz="0" w:space="0" w:color="auto"/>
            <w:bottom w:val="none" w:sz="0" w:space="0" w:color="auto"/>
            <w:right w:val="none" w:sz="0" w:space="0" w:color="auto"/>
          </w:divBdr>
          <w:divsChild>
            <w:div w:id="90202089">
              <w:marLeft w:val="0"/>
              <w:marRight w:val="0"/>
              <w:marTop w:val="0"/>
              <w:marBottom w:val="0"/>
              <w:divBdr>
                <w:top w:val="none" w:sz="0" w:space="0" w:color="auto"/>
                <w:left w:val="none" w:sz="0" w:space="0" w:color="auto"/>
                <w:bottom w:val="none" w:sz="0" w:space="0" w:color="auto"/>
                <w:right w:val="none" w:sz="0" w:space="0" w:color="auto"/>
              </w:divBdr>
              <w:divsChild>
                <w:div w:id="1943683700">
                  <w:marLeft w:val="0"/>
                  <w:marRight w:val="0"/>
                  <w:marTop w:val="0"/>
                  <w:marBottom w:val="0"/>
                  <w:divBdr>
                    <w:top w:val="none" w:sz="0" w:space="0" w:color="auto"/>
                    <w:left w:val="none" w:sz="0" w:space="0" w:color="auto"/>
                    <w:bottom w:val="none" w:sz="0" w:space="0" w:color="auto"/>
                    <w:right w:val="none" w:sz="0" w:space="0" w:color="auto"/>
                  </w:divBdr>
                  <w:divsChild>
                    <w:div w:id="863908497">
                      <w:marLeft w:val="0"/>
                      <w:marRight w:val="0"/>
                      <w:marTop w:val="0"/>
                      <w:marBottom w:val="0"/>
                      <w:divBdr>
                        <w:top w:val="none" w:sz="0" w:space="0" w:color="auto"/>
                        <w:left w:val="none" w:sz="0" w:space="0" w:color="auto"/>
                        <w:bottom w:val="none" w:sz="0" w:space="0" w:color="auto"/>
                        <w:right w:val="none" w:sz="0" w:space="0" w:color="auto"/>
                      </w:divBdr>
                      <w:divsChild>
                        <w:div w:id="290402619">
                          <w:marLeft w:val="0"/>
                          <w:marRight w:val="0"/>
                          <w:marTop w:val="0"/>
                          <w:marBottom w:val="0"/>
                          <w:divBdr>
                            <w:top w:val="none" w:sz="0" w:space="0" w:color="auto"/>
                            <w:left w:val="none" w:sz="0" w:space="0" w:color="auto"/>
                            <w:bottom w:val="none" w:sz="0" w:space="0" w:color="auto"/>
                            <w:right w:val="none" w:sz="0" w:space="0" w:color="auto"/>
                          </w:divBdr>
                          <w:divsChild>
                            <w:div w:id="119342194">
                              <w:marLeft w:val="0"/>
                              <w:marRight w:val="0"/>
                              <w:marTop w:val="0"/>
                              <w:marBottom w:val="0"/>
                              <w:divBdr>
                                <w:top w:val="none" w:sz="0" w:space="0" w:color="auto"/>
                                <w:left w:val="none" w:sz="0" w:space="0" w:color="auto"/>
                                <w:bottom w:val="none" w:sz="0" w:space="0" w:color="auto"/>
                                <w:right w:val="none" w:sz="0" w:space="0" w:color="auto"/>
                              </w:divBdr>
                              <w:divsChild>
                                <w:div w:id="14596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16CE7-69E2-4726-9E2F-F94C7935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3</Pages>
  <Words>564</Words>
  <Characters>3219</Characters>
  <Application>Microsoft Office Word</Application>
  <DocSecurity>0</DocSecurity>
  <Lines>26</Lines>
  <Paragraphs>7</Paragraphs>
  <ScaleCrop>false</ScaleCrop>
  <Company>微软中国</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168</cp:revision>
  <dcterms:created xsi:type="dcterms:W3CDTF">2021-09-01T12:40:00Z</dcterms:created>
  <dcterms:modified xsi:type="dcterms:W3CDTF">2022-07-19T05:22:00Z</dcterms:modified>
</cp:coreProperties>
</file>